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0542" w:rsidRDefault="00C02E2F" w:rsidP="00A7240E">
      <w:pPr>
        <w:rPr>
          <w:b/>
          <w:color w:val="9BBB59" w:themeColor="accent3"/>
          <w:sz w:val="28"/>
        </w:rPr>
      </w:pPr>
      <w:r w:rsidRPr="00FE40FC">
        <w:rPr>
          <w:noProof/>
          <w:color w:val="9BBB59" w:themeColor="accent3"/>
          <w:lang w:eastAsia="nl-NL"/>
        </w:rPr>
        <w:drawing>
          <wp:inline distT="0" distB="0" distL="0" distR="0">
            <wp:extent cx="1047750" cy="1024057"/>
            <wp:effectExtent l="19050" t="0" r="0" b="0"/>
            <wp:docPr id="2" name="Afbeelding 0" descr="WV-B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BWK-logo.png"/>
                    <pic:cNvPicPr/>
                  </pic:nvPicPr>
                  <pic:blipFill>
                    <a:blip r:embed="rId7" cstate="print"/>
                    <a:stretch>
                      <a:fillRect/>
                    </a:stretch>
                  </pic:blipFill>
                  <pic:spPr>
                    <a:xfrm>
                      <a:off x="0" y="0"/>
                      <a:ext cx="1047495" cy="1023808"/>
                    </a:xfrm>
                    <a:prstGeom prst="rect">
                      <a:avLst/>
                    </a:prstGeom>
                  </pic:spPr>
                </pic:pic>
              </a:graphicData>
            </a:graphic>
          </wp:inline>
        </w:drawing>
      </w:r>
    </w:p>
    <w:p w:rsidR="00294DC8" w:rsidRDefault="00774BFA" w:rsidP="00797C60">
      <w:pPr>
        <w:tabs>
          <w:tab w:val="left" w:pos="0"/>
        </w:tabs>
        <w:rPr>
          <w:b/>
          <w:sz w:val="24"/>
          <w:szCs w:val="24"/>
        </w:rPr>
      </w:pPr>
      <w:r>
        <w:rPr>
          <w:b/>
          <w:sz w:val="24"/>
          <w:szCs w:val="24"/>
        </w:rPr>
        <w:t xml:space="preserve">VERSLAG ALGEMENE LEDENVERGADERING </w:t>
      </w:r>
      <w:r w:rsidR="00DF59BE">
        <w:rPr>
          <w:b/>
          <w:sz w:val="24"/>
          <w:szCs w:val="24"/>
        </w:rPr>
        <w:t>WIJKV</w:t>
      </w:r>
      <w:r w:rsidR="00EB776F">
        <w:rPr>
          <w:b/>
          <w:sz w:val="24"/>
          <w:szCs w:val="24"/>
        </w:rPr>
        <w:t xml:space="preserve">ERENIGING </w:t>
      </w:r>
      <w:r w:rsidR="00EC3A88">
        <w:rPr>
          <w:b/>
          <w:sz w:val="24"/>
          <w:szCs w:val="24"/>
        </w:rPr>
        <w:t>BOHEMEN- WALDECK- KIJKDUIN,</w:t>
      </w:r>
      <w:r w:rsidR="00EB776F">
        <w:rPr>
          <w:b/>
          <w:sz w:val="24"/>
          <w:szCs w:val="24"/>
        </w:rPr>
        <w:t xml:space="preserve"> </w:t>
      </w:r>
      <w:r w:rsidR="00DF59BE">
        <w:rPr>
          <w:b/>
          <w:sz w:val="24"/>
          <w:szCs w:val="24"/>
        </w:rPr>
        <w:t>GEHOU</w:t>
      </w:r>
      <w:r w:rsidR="00532735">
        <w:rPr>
          <w:b/>
          <w:sz w:val="24"/>
          <w:szCs w:val="24"/>
        </w:rPr>
        <w:t>D</w:t>
      </w:r>
      <w:r w:rsidR="00777FA9">
        <w:rPr>
          <w:b/>
          <w:sz w:val="24"/>
          <w:szCs w:val="24"/>
        </w:rPr>
        <w:t xml:space="preserve">EN OP DONDERDAG 6 </w:t>
      </w:r>
      <w:r w:rsidR="00BC32A4">
        <w:rPr>
          <w:b/>
          <w:sz w:val="24"/>
          <w:szCs w:val="24"/>
        </w:rPr>
        <w:t>APRIL 2017</w:t>
      </w:r>
      <w:r>
        <w:rPr>
          <w:b/>
          <w:sz w:val="24"/>
          <w:szCs w:val="24"/>
        </w:rPr>
        <w:t>, AANVANG 19.30 UUR.</w:t>
      </w:r>
      <w:r w:rsidR="00777FA9">
        <w:rPr>
          <w:b/>
          <w:sz w:val="24"/>
          <w:szCs w:val="24"/>
        </w:rPr>
        <w:t xml:space="preserve"> </w:t>
      </w:r>
    </w:p>
    <w:p w:rsidR="00EB776F" w:rsidRDefault="00DA7A9B">
      <w:pPr>
        <w:rPr>
          <w:b/>
        </w:rPr>
      </w:pPr>
      <w:r w:rsidRPr="0058453B">
        <w:rPr>
          <w:b/>
        </w:rPr>
        <w:t xml:space="preserve">Aanwezig: </w:t>
      </w:r>
      <w:r w:rsidR="00774BFA">
        <w:t xml:space="preserve"> leden van de Wijkvereniging</w:t>
      </w:r>
      <w:r w:rsidR="00EB776F">
        <w:t xml:space="preserve"> en de bestuursleden Hank </w:t>
      </w:r>
      <w:r w:rsidR="00A7240E" w:rsidRPr="0058453B">
        <w:t>Hoogwout, voor</w:t>
      </w:r>
      <w:r w:rsidR="00DF59BE">
        <w:t>zitter,</w:t>
      </w:r>
      <w:r w:rsidR="00EB776F">
        <w:t xml:space="preserve"> Herman van den Muijsenberg, vice-voorzitter, Jan Hofker, secretar</w:t>
      </w:r>
      <w:r w:rsidR="00A27DAC">
        <w:t xml:space="preserve">is, John Kroon, penningmeester. </w:t>
      </w:r>
      <w:r w:rsidR="00A7240E" w:rsidRPr="0058453B">
        <w:t>Marjolijn van den Hoek, notulist.</w:t>
      </w:r>
    </w:p>
    <w:p w:rsidR="00C852A0" w:rsidRPr="0058453B" w:rsidRDefault="00CF2350" w:rsidP="00C852A0">
      <w:pPr>
        <w:pStyle w:val="Lijstalinea"/>
        <w:numPr>
          <w:ilvl w:val="0"/>
          <w:numId w:val="1"/>
        </w:numPr>
        <w:rPr>
          <w:b/>
        </w:rPr>
      </w:pPr>
      <w:r>
        <w:rPr>
          <w:b/>
        </w:rPr>
        <w:t>Opening en vaststelling agenda</w:t>
      </w:r>
    </w:p>
    <w:p w:rsidR="00014D09" w:rsidRDefault="00CF2350" w:rsidP="00CF2350">
      <w:pPr>
        <w:pStyle w:val="Lijstalinea"/>
      </w:pPr>
      <w:r>
        <w:t xml:space="preserve">De voorzitter, Hank </w:t>
      </w:r>
      <w:r w:rsidR="008703A7">
        <w:t xml:space="preserve">Hoogwout, </w:t>
      </w:r>
      <w:r w:rsidR="008703A7" w:rsidRPr="0058453B">
        <w:t>opent</w:t>
      </w:r>
      <w:r w:rsidR="004C2800" w:rsidRPr="0058453B">
        <w:t xml:space="preserve"> de </w:t>
      </w:r>
      <w:r w:rsidR="00EB776F">
        <w:t xml:space="preserve">algemene ledenvergadering </w:t>
      </w:r>
      <w:r>
        <w:t>van de Wi</w:t>
      </w:r>
      <w:r w:rsidR="00EC3A88">
        <w:t>jkvereniging Bohemen-Waldeck-</w:t>
      </w:r>
      <w:r>
        <w:t xml:space="preserve"> Kijkduin </w:t>
      </w:r>
      <w:r w:rsidR="00A7240E" w:rsidRPr="0058453B">
        <w:t>en heet</w:t>
      </w:r>
      <w:r>
        <w:t xml:space="preserve"> de aanwezigen van harte wel</w:t>
      </w:r>
      <w:r w:rsidR="00BC32A4">
        <w:t xml:space="preserve">kom, in het bijzonder de </w:t>
      </w:r>
      <w:r>
        <w:t xml:space="preserve">leden van de </w:t>
      </w:r>
      <w:r w:rsidR="00014D09">
        <w:t xml:space="preserve">Wijkvereniging. </w:t>
      </w:r>
    </w:p>
    <w:p w:rsidR="00CF2350" w:rsidRDefault="00014D09" w:rsidP="00CF2350">
      <w:pPr>
        <w:pStyle w:val="Lijstalinea"/>
      </w:pPr>
      <w:r>
        <w:t xml:space="preserve"> </w:t>
      </w:r>
    </w:p>
    <w:p w:rsidR="00CF2350" w:rsidRPr="00CF2350" w:rsidRDefault="00CF2350" w:rsidP="00CF2350">
      <w:pPr>
        <w:pStyle w:val="Lijstalinea"/>
      </w:pPr>
      <w:r>
        <w:rPr>
          <w:b/>
        </w:rPr>
        <w:t xml:space="preserve">Vaststelling agenda: </w:t>
      </w:r>
      <w:r>
        <w:t>de agenda wordt ongewijzigd vastgesteld.</w:t>
      </w:r>
    </w:p>
    <w:p w:rsidR="00DE596F" w:rsidRDefault="00DE596F" w:rsidP="0096397C">
      <w:pPr>
        <w:pStyle w:val="Lijstalinea"/>
      </w:pPr>
    </w:p>
    <w:p w:rsidR="00094C3F" w:rsidRDefault="00094C3F" w:rsidP="00094C3F">
      <w:pPr>
        <w:pStyle w:val="Lijstalinea"/>
        <w:numPr>
          <w:ilvl w:val="0"/>
          <w:numId w:val="1"/>
        </w:numPr>
        <w:rPr>
          <w:b/>
        </w:rPr>
      </w:pPr>
      <w:r>
        <w:rPr>
          <w:b/>
        </w:rPr>
        <w:t>Mededelingen</w:t>
      </w:r>
    </w:p>
    <w:p w:rsidR="00014D09" w:rsidRDefault="00014D09" w:rsidP="00BC32A4">
      <w:pPr>
        <w:pStyle w:val="Lijstalinea"/>
        <w:numPr>
          <w:ilvl w:val="0"/>
          <w:numId w:val="15"/>
        </w:numPr>
      </w:pPr>
      <w:r>
        <w:t>B</w:t>
      </w:r>
      <w:r w:rsidR="00BC32A4">
        <w:t>ericht van verhindering is ontvangen van de heer B. van Vliet, lid kascommissie en van mevrouw C. Hoekstra.</w:t>
      </w:r>
    </w:p>
    <w:p w:rsidR="00AD79BD" w:rsidRDefault="00AD79BD" w:rsidP="00AD79BD">
      <w:pPr>
        <w:pStyle w:val="Lijstalinea"/>
        <w:ind w:left="1080"/>
      </w:pPr>
    </w:p>
    <w:p w:rsidR="00AD79BD" w:rsidRPr="00AD79BD" w:rsidRDefault="00014D09" w:rsidP="00AD79BD">
      <w:pPr>
        <w:pStyle w:val="Lijstalinea"/>
        <w:numPr>
          <w:ilvl w:val="0"/>
          <w:numId w:val="1"/>
        </w:numPr>
        <w:rPr>
          <w:b/>
        </w:rPr>
      </w:pPr>
      <w:r>
        <w:rPr>
          <w:b/>
        </w:rPr>
        <w:t>Goedkeuring en vaststelling van de notu</w:t>
      </w:r>
      <w:r w:rsidR="00BC32A4">
        <w:rPr>
          <w:b/>
        </w:rPr>
        <w:t>len van de ALV van 7 april 2016</w:t>
      </w:r>
    </w:p>
    <w:p w:rsidR="00527D76" w:rsidRDefault="00F2377A" w:rsidP="00BC32A4">
      <w:pPr>
        <w:pStyle w:val="Lijstalinea"/>
        <w:numPr>
          <w:ilvl w:val="0"/>
          <w:numId w:val="4"/>
        </w:numPr>
      </w:pPr>
      <w:r>
        <w:rPr>
          <w:u w:val="single"/>
        </w:rPr>
        <w:t>Redactioneel</w:t>
      </w:r>
      <w:r w:rsidR="00BC32A4">
        <w:rPr>
          <w:u w:val="single"/>
        </w:rPr>
        <w:t>:</w:t>
      </w:r>
      <w:r w:rsidR="00BC32A4">
        <w:t xml:space="preserve"> </w:t>
      </w:r>
      <w:r w:rsidR="00527D76">
        <w:t xml:space="preserve">de notulen worden </w:t>
      </w:r>
      <w:r w:rsidR="00BC32A4">
        <w:t xml:space="preserve">ongewijzigd </w:t>
      </w:r>
      <w:r w:rsidR="00B64583">
        <w:t>vast</w:t>
      </w:r>
      <w:r w:rsidR="005B06FE">
        <w:t>ge</w:t>
      </w:r>
      <w:r w:rsidR="00014D09">
        <w:t>steld</w:t>
      </w:r>
      <w:r>
        <w:t>,</w:t>
      </w:r>
      <w:r w:rsidR="00014D09">
        <w:t xml:space="preserve"> met </w:t>
      </w:r>
      <w:r w:rsidR="00BC32A4">
        <w:t xml:space="preserve">dank aan de notulist. </w:t>
      </w:r>
    </w:p>
    <w:p w:rsidR="00BC32A4" w:rsidRDefault="00BC32A4" w:rsidP="00BC32A4">
      <w:pPr>
        <w:pStyle w:val="Lijstalinea"/>
        <w:numPr>
          <w:ilvl w:val="0"/>
          <w:numId w:val="4"/>
        </w:numPr>
      </w:pPr>
      <w:r>
        <w:rPr>
          <w:u w:val="single"/>
        </w:rPr>
        <w:t>Naar aanleiding van de notulen, voor zover niet geagendeerd:</w:t>
      </w:r>
      <w:r>
        <w:t xml:space="preserve"> door de heer Bommelé wordt ten aanzien van de samenstelling van het bestuur het navolgende opgemerkt.  </w:t>
      </w:r>
    </w:p>
    <w:p w:rsidR="00F2377A" w:rsidRDefault="00BC32A4" w:rsidP="00BC32A4">
      <w:pPr>
        <w:pStyle w:val="Lijstalinea"/>
        <w:numPr>
          <w:ilvl w:val="0"/>
          <w:numId w:val="4"/>
        </w:numPr>
      </w:pPr>
      <w:r>
        <w:t xml:space="preserve">De vacature welke is ontstaan doordat mevrouw </w:t>
      </w:r>
      <w:r w:rsidR="00F2377A">
        <w:t xml:space="preserve">I. </w:t>
      </w:r>
      <w:r>
        <w:t xml:space="preserve">Camfferman </w:t>
      </w:r>
      <w:r w:rsidR="00F2377A">
        <w:t xml:space="preserve">uiteindelijk </w:t>
      </w:r>
      <w:r>
        <w:t>niet tot</w:t>
      </w:r>
      <w:r w:rsidR="00F2377A">
        <w:t xml:space="preserve"> </w:t>
      </w:r>
      <w:r>
        <w:t xml:space="preserve"> bestuurslid is benoemd, is niet ingevuld</w:t>
      </w:r>
      <w:r w:rsidR="00F2377A">
        <w:t xml:space="preserve">. Het gevolg daarvan is, dat het bestuur thans wordt gevormd  door </w:t>
      </w:r>
      <w:r>
        <w:t>vier b</w:t>
      </w:r>
      <w:r w:rsidR="00F2377A">
        <w:t>estuursleden. Daarbij doet de vraag zich voor, of een even aantal bestuursleden niet in strijd i</w:t>
      </w:r>
      <w:r w:rsidR="00A27DAC">
        <w:t>s met de statuten van de Wijkvereniging.</w:t>
      </w:r>
      <w:r w:rsidR="00F2377A">
        <w:t xml:space="preserve"> </w:t>
      </w:r>
    </w:p>
    <w:p w:rsidR="00F2377A" w:rsidRDefault="00F2377A" w:rsidP="00BC32A4">
      <w:pPr>
        <w:pStyle w:val="Lijstalinea"/>
        <w:numPr>
          <w:ilvl w:val="0"/>
          <w:numId w:val="4"/>
        </w:numPr>
      </w:pPr>
      <w:r>
        <w:t>Door de v</w:t>
      </w:r>
      <w:r w:rsidR="008E5D82">
        <w:t>oorzitter wordt op deze vraag geantwoord, da</w:t>
      </w:r>
      <w:r>
        <w:t xml:space="preserve">t </w:t>
      </w:r>
      <w:r w:rsidR="008E5D82">
        <w:t>het huidige aantal leden van het bestuur niet</w:t>
      </w:r>
      <w:r w:rsidR="00A27DAC">
        <w:t xml:space="preserve"> in strijd </w:t>
      </w:r>
      <w:r w:rsidR="008E5D82">
        <w:t xml:space="preserve">is </w:t>
      </w:r>
      <w:r w:rsidR="00A27DAC">
        <w:t>met hetgeen in de statuten is bepaald ten aanzien van h</w:t>
      </w:r>
      <w:r w:rsidR="00636438">
        <w:t>et aantal leden van het bestuur en/of de samenstelling van het bestuur.</w:t>
      </w:r>
    </w:p>
    <w:p w:rsidR="00BC32A4" w:rsidRDefault="00F2377A" w:rsidP="00BC32A4">
      <w:pPr>
        <w:pStyle w:val="Lijstalinea"/>
        <w:numPr>
          <w:ilvl w:val="0"/>
          <w:numId w:val="4"/>
        </w:numPr>
      </w:pPr>
      <w:r>
        <w:t>Door de heer Smit wordt opgemerkt, dat nog niet aan zijn verzoek is voldaan om het huishoudelijk reglement</w:t>
      </w:r>
      <w:r w:rsidR="00A27DAC">
        <w:t xml:space="preserve"> van de Wijkvereniging</w:t>
      </w:r>
      <w:r>
        <w:t xml:space="preserve"> op de website te plaatsen. Door Jan Hofker wordt uitgelegd, dat hij het beheer</w:t>
      </w:r>
      <w:r w:rsidR="00A27DAC">
        <w:t xml:space="preserve"> en actualiseren</w:t>
      </w:r>
      <w:r>
        <w:t xml:space="preserve"> van de website na de zomer 2016 heeft overgenomen v</w:t>
      </w:r>
      <w:r w:rsidR="00636438">
        <w:t>an mevrouw I. Camfferman. Hij heeft</w:t>
      </w:r>
      <w:r>
        <w:t xml:space="preserve"> zich vervolgens in het beheer en a</w:t>
      </w:r>
      <w:r w:rsidR="00A27DAC">
        <w:t xml:space="preserve">ctualiseren van de website moeten </w:t>
      </w:r>
      <w:r>
        <w:t>bekwamen</w:t>
      </w:r>
      <w:r w:rsidR="00636438">
        <w:t>, hetgeen</w:t>
      </w:r>
      <w:r w:rsidR="00A27DAC">
        <w:t xml:space="preserve"> </w:t>
      </w:r>
      <w:r>
        <w:t>enige tijd en moeite heeft geko</w:t>
      </w:r>
      <w:r w:rsidR="00A27DAC">
        <w:t xml:space="preserve">st. Dit </w:t>
      </w:r>
      <w:r>
        <w:t xml:space="preserve">heeft </w:t>
      </w:r>
      <w:r w:rsidR="00A27DAC">
        <w:t xml:space="preserve">helaas </w:t>
      </w:r>
      <w:r>
        <w:t>voor vertraging gezorgd</w:t>
      </w:r>
      <w:r w:rsidR="00A27DAC">
        <w:t>,</w:t>
      </w:r>
      <w:r>
        <w:t xml:space="preserve"> daar waar het betreft </w:t>
      </w:r>
      <w:r w:rsidR="00A27DAC">
        <w:t xml:space="preserve">het </w:t>
      </w:r>
      <w:r>
        <w:t>actualiseren van de website.</w:t>
      </w:r>
      <w:r w:rsidR="00A27DAC">
        <w:t xml:space="preserve"> Het up-to-date houden van de website verloopt nu goed. Het huishoudelijk reglement is inmiddels toegevoegd.</w:t>
      </w:r>
      <w:r>
        <w:t xml:space="preserve">  </w:t>
      </w:r>
    </w:p>
    <w:p w:rsidR="00F2377A" w:rsidRDefault="00F2377A" w:rsidP="00F2377A">
      <w:pPr>
        <w:pStyle w:val="Lijstalinea"/>
        <w:ind w:left="1080"/>
      </w:pPr>
    </w:p>
    <w:p w:rsidR="009729B5" w:rsidRDefault="009729B5" w:rsidP="009729B5">
      <w:pPr>
        <w:pStyle w:val="Lijstalinea"/>
        <w:numPr>
          <w:ilvl w:val="0"/>
          <w:numId w:val="1"/>
        </w:numPr>
        <w:rPr>
          <w:b/>
        </w:rPr>
      </w:pPr>
      <w:r>
        <w:rPr>
          <w:b/>
        </w:rPr>
        <w:t>Ingekomen stukken</w:t>
      </w:r>
    </w:p>
    <w:p w:rsidR="009729B5" w:rsidRPr="009E4F41" w:rsidRDefault="00F2377A" w:rsidP="009729B5">
      <w:pPr>
        <w:pStyle w:val="Lijstalinea"/>
        <w:numPr>
          <w:ilvl w:val="0"/>
          <w:numId w:val="4"/>
        </w:numPr>
        <w:rPr>
          <w:b/>
        </w:rPr>
      </w:pPr>
      <w:r w:rsidRPr="009E4F41">
        <w:rPr>
          <w:u w:val="single"/>
        </w:rPr>
        <w:t xml:space="preserve">Brief van de heer </w:t>
      </w:r>
      <w:r w:rsidR="009E4F41" w:rsidRPr="009E4F41">
        <w:rPr>
          <w:u w:val="single"/>
        </w:rPr>
        <w:t>E.F. de la Croix, d.d. 22 maart 2017 inzake Narcislaan 4</w:t>
      </w:r>
      <w:r w:rsidR="009E4F41">
        <w:t xml:space="preserve">. De heer De la Croix is door het bestuur uitgenodigd om zijn brief in de Algemene Ledenvergadering </w:t>
      </w:r>
      <w:r w:rsidR="00A27DAC">
        <w:t xml:space="preserve">nader </w:t>
      </w:r>
      <w:r w:rsidR="005B1321">
        <w:t>toe</w:t>
      </w:r>
      <w:r w:rsidR="009E4F41">
        <w:t xml:space="preserve"> te lichten. In reactie daarop heeft de heer De la Croix het bestuur bericht</w:t>
      </w:r>
      <w:r w:rsidR="00636438">
        <w:t>,</w:t>
      </w:r>
      <w:r w:rsidR="009E4F41">
        <w:t xml:space="preserve"> dat hij</w:t>
      </w:r>
      <w:r w:rsidR="005B1321">
        <w:t xml:space="preserve"> vanavond helaas</w:t>
      </w:r>
      <w:r w:rsidR="009E4F41">
        <w:t xml:space="preserve"> andere verplichtingen heeft. Derhalve wordt de brief van de heer De la Croix ter vergadering door de voorzitter voorgedragen. Tevens is een afschrift van de brief bij de vergaderstukken gevoegd.</w:t>
      </w:r>
    </w:p>
    <w:p w:rsidR="009E4F41" w:rsidRPr="006E0597" w:rsidRDefault="009E4F41" w:rsidP="009729B5">
      <w:pPr>
        <w:pStyle w:val="Lijstalinea"/>
        <w:numPr>
          <w:ilvl w:val="0"/>
          <w:numId w:val="4"/>
        </w:numPr>
        <w:rPr>
          <w:b/>
        </w:rPr>
      </w:pPr>
      <w:r>
        <w:rPr>
          <w:u w:val="single"/>
        </w:rPr>
        <w:t>Reactie van de voorzitter en het bestuur op de vorenstaande brief van de heer De la Croix.</w:t>
      </w:r>
    </w:p>
    <w:p w:rsidR="00526244" w:rsidRPr="00526244" w:rsidRDefault="006E0597" w:rsidP="009729B5">
      <w:pPr>
        <w:pStyle w:val="Lijstalinea"/>
        <w:numPr>
          <w:ilvl w:val="0"/>
          <w:numId w:val="4"/>
        </w:numPr>
        <w:rPr>
          <w:b/>
        </w:rPr>
      </w:pPr>
      <w:r>
        <w:t xml:space="preserve">Alvorens de voorzitter en het bestuur overgaan tot een toelichting op het bouwplan Narcislaan 4 wordt door de voorzitter toegelicht, dat zij vorig jaar op 21 oktober 2016 door Omroep West telefonisch is benaderd met </w:t>
      </w:r>
      <w:r>
        <w:lastRenderedPageBreak/>
        <w:t>de vraag, of zij bekend is met het voornemen van de gemeente om een appartementencomplex te realiseren op de locatie van het schooltje gelegen aan Narcislaan 4. Op het moment dat de</w:t>
      </w:r>
      <w:r w:rsidR="00526244">
        <w:t>ze</w:t>
      </w:r>
      <w:r>
        <w:t xml:space="preserve"> vraag werd gesteld, was zij daarmee niet bekend en het nieuws ter zake kwam dan ook als een </w:t>
      </w:r>
      <w:r w:rsidR="00636438">
        <w:t>‘</w:t>
      </w:r>
      <w:r>
        <w:t>donderslag bij heldere hemel</w:t>
      </w:r>
      <w:r w:rsidR="00636438">
        <w:t>’</w:t>
      </w:r>
      <w:r>
        <w:t xml:space="preserve">. Het is betreurenswaardig dat het interview </w:t>
      </w:r>
      <w:r w:rsidR="00636438">
        <w:t xml:space="preserve">over Narcislaan 4, </w:t>
      </w:r>
      <w:r>
        <w:t>dat haar door Omroep West is afgenomen</w:t>
      </w:r>
      <w:r w:rsidR="00636438">
        <w:t>,</w:t>
      </w:r>
      <w:r>
        <w:t xml:space="preserve"> voor tweeërlei uitleg vatbaar is en bij de heer De la Croix voor veel commotie heeft gezorgd. De voorzitter heeft getracht de zorgen van de heer De la Croix weg te nemen en zij en het bestuur hebben hem uitgenodigd om é</w:t>
      </w:r>
      <w:r w:rsidR="00526244">
        <w:t>én en ander nader t</w:t>
      </w:r>
      <w:r w:rsidR="00636438">
        <w:t xml:space="preserve">e bespreken en uit te leggen. Helaas heeft de heer De la Croix </w:t>
      </w:r>
      <w:r w:rsidR="00526244">
        <w:t xml:space="preserve">van </w:t>
      </w:r>
      <w:r>
        <w:t>deze ui</w:t>
      </w:r>
      <w:r w:rsidR="00636438">
        <w:t xml:space="preserve">tnodiging </w:t>
      </w:r>
      <w:r w:rsidR="00526244">
        <w:t>geen gebruik gemaakt.</w:t>
      </w:r>
      <w:r w:rsidR="002326F0">
        <w:t xml:space="preserve"> Persoonlijk heeft de voorzitter de heer De la Croix pas vorige week donderdag ontmoet, daar hij het kantoor heeft bezocht en daarbij zijn brief heeft ingeleverd met het verzoek deze voor de Algemene Ledenvergadering </w:t>
      </w:r>
      <w:r w:rsidR="00636438">
        <w:t xml:space="preserve">van vandaag </w:t>
      </w:r>
      <w:r w:rsidR="002326F0">
        <w:t>te agenderen. Op het moment dat de voorzitter aan de heer De la Croix de vraag stelde ‘met wie heb ik het genoegen’ is zij door de heer De la Croix niet in de gelegenheid gesteld om verder met hem te s</w:t>
      </w:r>
      <w:r w:rsidR="00636438">
        <w:t xml:space="preserve">preken. Na haar vraag, heeft de heer De la Croix </w:t>
      </w:r>
      <w:r w:rsidR="002326F0">
        <w:t xml:space="preserve"> zich omgedraaid en he</w:t>
      </w:r>
      <w:r w:rsidR="00526244">
        <w:t>eft hij het kantoor verlaten. Het</w:t>
      </w:r>
      <w:r w:rsidR="002326F0">
        <w:t xml:space="preserve"> wordt door de voorzitter ten zeerste betreurd, dat de heer De la Croix haar en het bestuur de gelegenheid heeft ontnomen om het gestelde in het interview over de statushouders nader toe te lichten. </w:t>
      </w:r>
    </w:p>
    <w:p w:rsidR="006E0597" w:rsidRPr="005B1321" w:rsidRDefault="002326F0" w:rsidP="009729B5">
      <w:pPr>
        <w:pStyle w:val="Lijstalinea"/>
        <w:numPr>
          <w:ilvl w:val="0"/>
          <w:numId w:val="4"/>
        </w:numPr>
        <w:rPr>
          <w:b/>
        </w:rPr>
      </w:pPr>
      <w:r>
        <w:t>V</w:t>
      </w:r>
      <w:r w:rsidR="00526244">
        <w:t>oorts heeft Omroep West op verzoek van de voorzitter en het bestuur een rectificatie geplaatst bij het interview op de website van Omroep West. Tevens is op de website van de Wijkvereniging een artikel gepl</w:t>
      </w:r>
      <w:r w:rsidR="00636438">
        <w:t xml:space="preserve">aatst </w:t>
      </w:r>
      <w:r w:rsidR="00526244">
        <w:t>met nadere uitleg over de bouwplannen Narcislaan 4 met daarbij voor de goede</w:t>
      </w:r>
      <w:r w:rsidR="00B70446">
        <w:t xml:space="preserve"> orde nogmaals het nadrukkelijke bericht </w:t>
      </w:r>
      <w:r w:rsidR="00526244">
        <w:t xml:space="preserve">dat </w:t>
      </w:r>
      <w:r w:rsidR="00526244" w:rsidRPr="00636438">
        <w:t>er geen</w:t>
      </w:r>
      <w:r w:rsidR="00526244">
        <w:t xml:space="preserve"> bezwaar is tegen statushouders, maar </w:t>
      </w:r>
      <w:r w:rsidR="00526244" w:rsidRPr="00636438">
        <w:t>wel</w:t>
      </w:r>
      <w:r w:rsidR="00526244">
        <w:t xml:space="preserve"> tegen hoogbouw.</w:t>
      </w:r>
    </w:p>
    <w:p w:rsidR="005B1321" w:rsidRPr="005B1321" w:rsidRDefault="005B1321" w:rsidP="005B1321">
      <w:pPr>
        <w:pStyle w:val="Lijstalinea"/>
        <w:numPr>
          <w:ilvl w:val="0"/>
          <w:numId w:val="4"/>
        </w:numPr>
        <w:rPr>
          <w:b/>
        </w:rPr>
      </w:pPr>
      <w:r>
        <w:t xml:space="preserve">Door het bestuur wordt </w:t>
      </w:r>
      <w:r w:rsidR="00526244">
        <w:t xml:space="preserve">in aanvulling op het vorenstaande </w:t>
      </w:r>
      <w:r w:rsidR="00636438">
        <w:t>bevestigd</w:t>
      </w:r>
      <w:r>
        <w:t xml:space="preserve">, dat de bezwaren </w:t>
      </w:r>
      <w:r w:rsidR="00EA3F0C">
        <w:t xml:space="preserve">van de bewoners en het bestuur </w:t>
      </w:r>
      <w:r>
        <w:rPr>
          <w:u w:val="single"/>
        </w:rPr>
        <w:t>niet</w:t>
      </w:r>
      <w:r>
        <w:t xml:space="preserve"> zijn gericht tegen de komst statushouders, maar </w:t>
      </w:r>
      <w:r>
        <w:rPr>
          <w:u w:val="single"/>
        </w:rPr>
        <w:t xml:space="preserve">wel </w:t>
      </w:r>
      <w:r>
        <w:t xml:space="preserve">tegen de bouw van een groot en te hoog (vier lagen) appartementencomplex aan de Narcislaan. </w:t>
      </w:r>
    </w:p>
    <w:p w:rsidR="00526244" w:rsidRPr="00526244" w:rsidRDefault="005B1321" w:rsidP="005B1321">
      <w:pPr>
        <w:pStyle w:val="Lijstalinea"/>
        <w:numPr>
          <w:ilvl w:val="0"/>
          <w:numId w:val="4"/>
        </w:numPr>
        <w:rPr>
          <w:b/>
        </w:rPr>
      </w:pPr>
      <w:r>
        <w:t>De voorzitter licht daarbij toe, dat de buurt en het bestuur zich zelfs bereid hebben verklaard om de statushouders bij hun integratie te begeleiden. Er leven echter grote zorgen onder de omwonenden van Narcislaan 4 over de nieuwbouwplannen van</w:t>
      </w:r>
      <w:r w:rsidR="00281512">
        <w:t xml:space="preserve"> de gemeente, daar de buurt al enorm is v</w:t>
      </w:r>
      <w:r w:rsidR="00526244">
        <w:t>erdicht. Daarbij dient tevens in</w:t>
      </w:r>
      <w:r w:rsidR="00281512">
        <w:t xml:space="preserve"> ogenschouw te worden genomen, dat bij de bouw van de huidige appartementencomplexen in het gebied rekening is gehouden met een bepaalde ordening. </w:t>
      </w:r>
    </w:p>
    <w:p w:rsidR="00526244" w:rsidRPr="00526244" w:rsidRDefault="00281512" w:rsidP="005B1321">
      <w:pPr>
        <w:pStyle w:val="Lijstalinea"/>
        <w:numPr>
          <w:ilvl w:val="0"/>
          <w:numId w:val="4"/>
        </w:numPr>
        <w:rPr>
          <w:b/>
        </w:rPr>
      </w:pPr>
      <w:r>
        <w:t xml:space="preserve">Deze ordening heeft – hoewel de flats dicht op elkaar staan - in optische zin en qua beleving (vanuit de woningen) een positief effect. Met de realisatie van de hoogbouw aan Narcislaan 4 wordt deze ordening ernstig verstoord. </w:t>
      </w:r>
    </w:p>
    <w:p w:rsidR="00281512" w:rsidRPr="00281512" w:rsidRDefault="00281512" w:rsidP="00526244">
      <w:pPr>
        <w:pStyle w:val="Lijstalinea"/>
        <w:ind w:left="1080"/>
        <w:rPr>
          <w:b/>
        </w:rPr>
      </w:pPr>
      <w:r>
        <w:t>In het bijzonder het appartementencomplex Duinrande zal daarvan de nadelige effecten ondervinden</w:t>
      </w:r>
      <w:r w:rsidR="006E0597">
        <w:t>,</w:t>
      </w:r>
      <w:r>
        <w:t xml:space="preserve"> daar de nieuwbouw het uitzicht nadelig zal beïnvlo</w:t>
      </w:r>
      <w:r w:rsidR="00EA3F0C">
        <w:t xml:space="preserve">eden van de eerste vier </w:t>
      </w:r>
      <w:r>
        <w:t xml:space="preserve">woonlagen. Ook voor de overige woningen zal het gevoel van ruimte en vrijheid door de nieuwbouw </w:t>
      </w:r>
      <w:r w:rsidR="00526244">
        <w:t xml:space="preserve">ernstig </w:t>
      </w:r>
      <w:r>
        <w:t>worden verstoord.</w:t>
      </w:r>
    </w:p>
    <w:p w:rsidR="006E0597" w:rsidRPr="006E0597" w:rsidRDefault="00281512" w:rsidP="005B1321">
      <w:pPr>
        <w:pStyle w:val="Lijstalinea"/>
        <w:numPr>
          <w:ilvl w:val="0"/>
          <w:numId w:val="4"/>
        </w:numPr>
        <w:rPr>
          <w:b/>
        </w:rPr>
      </w:pPr>
      <w:r>
        <w:t>De vorenstaande bezwaren hebben ertoe geleid, dat wethouder Wijsmuller (</w:t>
      </w:r>
      <w:r w:rsidR="00636438">
        <w:t xml:space="preserve">HSP) de plannen enigszins </w:t>
      </w:r>
      <w:r w:rsidR="00EE19CE">
        <w:t xml:space="preserve">heeft </w:t>
      </w:r>
      <w:r>
        <w:t xml:space="preserve">aangepast. </w:t>
      </w:r>
    </w:p>
    <w:p w:rsidR="00526244" w:rsidRPr="00526244" w:rsidRDefault="00281512" w:rsidP="005B1321">
      <w:pPr>
        <w:pStyle w:val="Lijstalinea"/>
        <w:numPr>
          <w:ilvl w:val="0"/>
          <w:numId w:val="4"/>
        </w:numPr>
        <w:rPr>
          <w:b/>
        </w:rPr>
      </w:pPr>
      <w:r>
        <w:t>In plaats van 35 gezinswoningen voor 100 status</w:t>
      </w:r>
      <w:r w:rsidR="00CF273F">
        <w:t>houders, luidt het huidige plan dat er 22 woningen worden gerealiseerd voor 60 vluchtelingen met een verblijfsvergunning. De bewoners en het bestuur blijven echter op het standpunt staan, dat een complex van vier bouwlagen te omvangrijk is. Een gebouw van één, hooguit twee bouwlagen, is bespreekbaar. Het voornemen van de bewoners luidt derhalve dat offi</w:t>
      </w:r>
      <w:r w:rsidR="006E0597">
        <w:t>cieel bezwaar zal worden aangetekend</w:t>
      </w:r>
      <w:r w:rsidR="00CF273F">
        <w:t xml:space="preserve"> tegen de bouwplannen bij de gemeente. In de maand april 2017 worden de plannen nogmaals door de gemeente toegelicht en vervolgens kunnen de bewoners daartegen desgewenst bezwaar maken. Er kan geen bezwaar worden gemaakt tegen de aanwijzing van de locatie, waar de statushouders worden gevestigd maar wel tegen het ontwerp (volume van het complex, oplossing parkeren e.d.).</w:t>
      </w:r>
    </w:p>
    <w:p w:rsidR="0031361F" w:rsidRPr="0031361F" w:rsidRDefault="0031361F" w:rsidP="005B1321">
      <w:pPr>
        <w:pStyle w:val="Lijstalinea"/>
        <w:numPr>
          <w:ilvl w:val="0"/>
          <w:numId w:val="4"/>
        </w:numPr>
        <w:rPr>
          <w:b/>
        </w:rPr>
      </w:pPr>
      <w:r>
        <w:t>In reactie op de uitleg van de voorzitter en het bestuur omtrent Narcislaan 4 refereert mevrouw Ringwalda aan een bijeenkomst welke vorig jaar is gehoud</w:t>
      </w:r>
      <w:r w:rsidR="00EE19CE">
        <w:t>en waarbij ook een afvaardiging</w:t>
      </w:r>
      <w:r>
        <w:t xml:space="preserve"> van de gemeente aanwezig was. Tijdens de bijeenkomst werd onder meer door de voorzitter gesteld, dat er sprake is van enorme weerstand tegen de bouwplannen.</w:t>
      </w:r>
      <w:r w:rsidR="00EA3F0C">
        <w:t xml:space="preserve"> </w:t>
      </w:r>
      <w:r w:rsidR="00A27DE9">
        <w:t xml:space="preserve">De vraag die zich daarbij voordoet </w:t>
      </w:r>
      <w:r w:rsidR="00636438">
        <w:t>is, wat de oorsprong was van deze weerstand en of deze aanleiding was om de bewonersbijeenkomst te organiseren.</w:t>
      </w:r>
      <w:r>
        <w:t xml:space="preserve"> </w:t>
      </w:r>
    </w:p>
    <w:p w:rsidR="00937623" w:rsidRPr="00937623" w:rsidRDefault="0031361F" w:rsidP="00C02032">
      <w:pPr>
        <w:pStyle w:val="Lijstalinea"/>
        <w:numPr>
          <w:ilvl w:val="0"/>
          <w:numId w:val="4"/>
        </w:numPr>
        <w:ind w:left="709" w:hanging="709"/>
        <w:rPr>
          <w:b/>
        </w:rPr>
      </w:pPr>
      <w:r>
        <w:lastRenderedPageBreak/>
        <w:t xml:space="preserve">Door het bestuur wordt toegelicht, dat de gemeente </w:t>
      </w:r>
      <w:r w:rsidR="00A27DE9">
        <w:t xml:space="preserve">– en dus niet de Wijkvereniging - </w:t>
      </w:r>
      <w:r>
        <w:t>voor de direct betrokkenen een aantal informatiebijeenkomsten inzake het bouwplan Narcislaan 4 heeft georganiseerd. Tijdens deze bijeenkomsten ble</w:t>
      </w:r>
      <w:r w:rsidR="00636438">
        <w:t>ek, dat er onder de omwonenden enorme onrust leeft</w:t>
      </w:r>
      <w:r>
        <w:t xml:space="preserve"> over de bouwplann</w:t>
      </w:r>
      <w:r w:rsidR="00636438">
        <w:t>en en een aantal bewoners heeft</w:t>
      </w:r>
      <w:r>
        <w:t xml:space="preserve"> ook zorgen geuit over de komst van statushouders in de wijk. Deze laatste zorgen – over de komst van statushouders - worden niet door het bestuur gedeeld. Zoals reeds gesteld, zijn de bezwaren van het bestuur gericht tegen de realisatie van hoogbouw op de locatie Narcislaan 4. Voorts heeft het bestuur ten aanzien van de vestiging van statushouders alternatieven aangedragen zowel binnen, als buiten het gebied Waldeck, Bohemen en Kijkduin. Eén van de</w:t>
      </w:r>
      <w:r w:rsidR="00EE19CE">
        <w:t xml:space="preserve"> alternatieven (bedrijvenpark aan</w:t>
      </w:r>
      <w:r>
        <w:t xml:space="preserve"> de </w:t>
      </w:r>
      <w:proofErr w:type="spellStart"/>
      <w:r>
        <w:t>Loosduinsekade</w:t>
      </w:r>
      <w:proofErr w:type="spellEnd"/>
      <w:r>
        <w:t xml:space="preserve">) is </w:t>
      </w:r>
      <w:r w:rsidR="00636438">
        <w:t xml:space="preserve">door de gemeente </w:t>
      </w:r>
      <w:r>
        <w:t>overgenomen. Op die locatie worden 84 statushouders (alleenstaanden) gevestigd.</w:t>
      </w:r>
    </w:p>
    <w:p w:rsidR="00937623" w:rsidRPr="00937623" w:rsidRDefault="00937623" w:rsidP="005B1321">
      <w:pPr>
        <w:pStyle w:val="Lijstalinea"/>
        <w:numPr>
          <w:ilvl w:val="0"/>
          <w:numId w:val="4"/>
        </w:numPr>
        <w:rPr>
          <w:b/>
        </w:rPr>
      </w:pPr>
      <w:r>
        <w:t>In antwoord op de vraag van de heer Bommelé inzake het aantal bouwlagen geeft het bestuur aan, dat het bestuur heeft voorgesteld om uit te gaan van maximaal twee bouwlagen. De argumentatie daarbij luidt, dat het nieuwbouwcomplex slecht</w:t>
      </w:r>
      <w:r w:rsidR="00A27DE9">
        <w:t>s</w:t>
      </w:r>
      <w:r>
        <w:t xml:space="preserve"> op 40 meter afstand ligt van de flat Duinrande. De wethouder heeft dit voorstel echter ter zijde geschoven met daarbij de argumentatie dat parkeren op eigen terrein dient te worden opgelost en het groen zoveel mogelijk behouden moet blijven. Zoals reeds gesteld, is het nu wachten op de komende informatiebijeenkomst Narcislaan 4, welke wordt gehouden op 11 april a.s. Daarna kan de formele beroepsprocedure worden gevolgd.</w:t>
      </w:r>
    </w:p>
    <w:p w:rsidR="009E4F41" w:rsidRPr="00937623" w:rsidRDefault="00937623" w:rsidP="00A27DAC">
      <w:pPr>
        <w:pStyle w:val="Lijstalinea"/>
        <w:numPr>
          <w:ilvl w:val="0"/>
          <w:numId w:val="4"/>
        </w:numPr>
        <w:rPr>
          <w:b/>
        </w:rPr>
      </w:pPr>
      <w:r>
        <w:t>Kennisgenomen hebbende van de brief van d</w:t>
      </w:r>
      <w:r w:rsidR="00A27DE9">
        <w:t>e heer De la Croix en de verklaring</w:t>
      </w:r>
      <w:r>
        <w:t xml:space="preserve"> van het bestuur </w:t>
      </w:r>
      <w:r w:rsidR="00A27DE9">
        <w:t xml:space="preserve">ter zake </w:t>
      </w:r>
      <w:r>
        <w:t xml:space="preserve">stelt de voorzitter vast, dat de Algemene Ledenvergadering zich </w:t>
      </w:r>
      <w:r w:rsidR="00A27DE9">
        <w:t>akkoord verklaard met de verklaring</w:t>
      </w:r>
      <w:r>
        <w:t xml:space="preserve"> van het bestuur en dat de brief van de heer De la Croix</w:t>
      </w:r>
      <w:r w:rsidR="00A27DE9">
        <w:t xml:space="preserve"> daarmee </w:t>
      </w:r>
      <w:r>
        <w:t>voldoende is behandeld en in die zin als afgehandeld kan worden beschouwd.</w:t>
      </w:r>
    </w:p>
    <w:p w:rsidR="00937623" w:rsidRPr="00937623" w:rsidRDefault="00937623" w:rsidP="00A27DAC">
      <w:pPr>
        <w:pStyle w:val="Lijstalinea"/>
        <w:numPr>
          <w:ilvl w:val="0"/>
          <w:numId w:val="4"/>
        </w:numPr>
        <w:rPr>
          <w:b/>
        </w:rPr>
      </w:pPr>
    </w:p>
    <w:p w:rsidR="001E3CFA" w:rsidRPr="00937623" w:rsidRDefault="009729B5" w:rsidP="00937623">
      <w:pPr>
        <w:pStyle w:val="Lijstalinea"/>
        <w:numPr>
          <w:ilvl w:val="0"/>
          <w:numId w:val="1"/>
        </w:numPr>
        <w:rPr>
          <w:b/>
        </w:rPr>
      </w:pPr>
      <w:r>
        <w:rPr>
          <w:b/>
        </w:rPr>
        <w:t xml:space="preserve">Goedkeuring </w:t>
      </w:r>
      <w:r w:rsidR="00937623">
        <w:rPr>
          <w:b/>
        </w:rPr>
        <w:t>en vaststelling jaarverslag 2016</w:t>
      </w:r>
    </w:p>
    <w:p w:rsidR="001E3CFA" w:rsidRDefault="001E3CFA" w:rsidP="001E3CFA">
      <w:pPr>
        <w:ind w:left="720"/>
      </w:pPr>
      <w:r>
        <w:rPr>
          <w:b/>
        </w:rPr>
        <w:t xml:space="preserve">Besluit: </w:t>
      </w:r>
      <w:r>
        <w:t>onder dankzegging aan de opsteller, Jan Ho</w:t>
      </w:r>
      <w:r w:rsidR="00937623">
        <w:t>fker, wordt het jaarverslag 2016</w:t>
      </w:r>
      <w:r>
        <w:t xml:space="preserve"> van de Wijkvereniging Bohemen, Waldeck, </w:t>
      </w:r>
      <w:r w:rsidR="008703A7">
        <w:t>Kijkduin, goedgekeurd</w:t>
      </w:r>
      <w:r w:rsidR="00EC344A">
        <w:t xml:space="preserve"> en vastgesteld.</w:t>
      </w:r>
    </w:p>
    <w:p w:rsidR="001E3CFA" w:rsidRDefault="001E3CFA" w:rsidP="001E3CFA">
      <w:pPr>
        <w:pStyle w:val="Lijstalinea"/>
        <w:numPr>
          <w:ilvl w:val="0"/>
          <w:numId w:val="1"/>
        </w:numPr>
        <w:rPr>
          <w:b/>
        </w:rPr>
      </w:pPr>
      <w:r>
        <w:rPr>
          <w:b/>
        </w:rPr>
        <w:t>Financi</w:t>
      </w:r>
      <w:r w:rsidR="00937623">
        <w:rPr>
          <w:b/>
        </w:rPr>
        <w:t>ën – financieel jaarverslag 2016</w:t>
      </w:r>
    </w:p>
    <w:p w:rsidR="00FA0E6A" w:rsidRPr="009A01A7" w:rsidRDefault="00A27DE9" w:rsidP="00A27DE9">
      <w:pPr>
        <w:pStyle w:val="Lijstalinea"/>
        <w:numPr>
          <w:ilvl w:val="0"/>
          <w:numId w:val="4"/>
        </w:numPr>
        <w:rPr>
          <w:b/>
        </w:rPr>
      </w:pPr>
      <w:r>
        <w:rPr>
          <w:u w:val="single"/>
        </w:rPr>
        <w:t>Winst- en verliesrekening 2016</w:t>
      </w:r>
      <w:r w:rsidR="00FA0E6A">
        <w:rPr>
          <w:u w:val="single"/>
        </w:rPr>
        <w:t>:</w:t>
      </w:r>
      <w:r w:rsidR="00FA0E6A">
        <w:t xml:space="preserve"> d</w:t>
      </w:r>
      <w:r>
        <w:t>e winst- en verliesrekening 2016</w:t>
      </w:r>
      <w:r w:rsidR="00FA0E6A">
        <w:t xml:space="preserve"> van de Wijkvereniging biedt i</w:t>
      </w:r>
      <w:r>
        <w:t xml:space="preserve">nzicht in de baten en lasten </w:t>
      </w:r>
      <w:r w:rsidR="00FA0E6A">
        <w:t>per 31 dec</w:t>
      </w:r>
      <w:r>
        <w:t>ember 2015 (ter vergelijking) en 2016</w:t>
      </w:r>
      <w:r w:rsidR="00391FBE">
        <w:t xml:space="preserve">. </w:t>
      </w:r>
      <w:r>
        <w:t>De baten per 31 december 2016 bedragen in totaal 29</w:t>
      </w:r>
      <w:r w:rsidR="00593E2D">
        <w:t>.578,00 euro en de lasten 24.918</w:t>
      </w:r>
      <w:r>
        <w:t>,00.</w:t>
      </w:r>
    </w:p>
    <w:p w:rsidR="009A01A7" w:rsidRPr="00A27DE9" w:rsidRDefault="009A01A7" w:rsidP="00A27DE9">
      <w:pPr>
        <w:pStyle w:val="Lijstalinea"/>
        <w:numPr>
          <w:ilvl w:val="0"/>
          <w:numId w:val="4"/>
        </w:numPr>
        <w:rPr>
          <w:b/>
        </w:rPr>
      </w:pPr>
      <w:r>
        <w:rPr>
          <w:b/>
          <w:u w:val="single"/>
        </w:rPr>
        <w:t>BATEN</w:t>
      </w:r>
    </w:p>
    <w:p w:rsidR="001D1AEB" w:rsidRPr="004131FA" w:rsidRDefault="001D1AEB" w:rsidP="003C5C02">
      <w:pPr>
        <w:pStyle w:val="Lijstalinea"/>
        <w:numPr>
          <w:ilvl w:val="0"/>
          <w:numId w:val="4"/>
        </w:numPr>
        <w:rPr>
          <w:b/>
        </w:rPr>
      </w:pPr>
      <w:r>
        <w:t>De contributies</w:t>
      </w:r>
      <w:r w:rsidR="00A27DE9">
        <w:t xml:space="preserve">, ad 12.250,00 euro </w:t>
      </w:r>
      <w:r w:rsidR="00593E2D">
        <w:t xml:space="preserve">per 31 december 2016 laten </w:t>
      </w:r>
      <w:r>
        <w:t xml:space="preserve">een daling </w:t>
      </w:r>
      <w:r w:rsidR="00391FBE">
        <w:t xml:space="preserve">zien </w:t>
      </w:r>
      <w:r w:rsidR="004131FA">
        <w:t>van het aantal leden (670</w:t>
      </w:r>
      <w:r w:rsidR="00A27DE9">
        <w:t>).</w:t>
      </w:r>
      <w:r w:rsidR="004131FA">
        <w:t xml:space="preserve"> Aan donaties is in 2016 een bedrag ontvangen van 330,00 euro.</w:t>
      </w:r>
    </w:p>
    <w:p w:rsidR="004131FA" w:rsidRPr="004131FA" w:rsidRDefault="004131FA" w:rsidP="003C5C02">
      <w:pPr>
        <w:pStyle w:val="Lijstalinea"/>
        <w:numPr>
          <w:ilvl w:val="0"/>
          <w:numId w:val="4"/>
        </w:numPr>
        <w:rPr>
          <w:b/>
        </w:rPr>
      </w:pPr>
      <w:r>
        <w:t>De post activiteiten/subsidies maakt in 2016 geen onderdeel meer uit van de winst- en verliesrekening, daar voor activiteiten geen subsidie ter beschikking wordt gesteld.</w:t>
      </w:r>
    </w:p>
    <w:p w:rsidR="004131FA" w:rsidRPr="004131FA" w:rsidRDefault="004131FA" w:rsidP="003C5C02">
      <w:pPr>
        <w:pStyle w:val="Lijstalinea"/>
        <w:numPr>
          <w:ilvl w:val="0"/>
          <w:numId w:val="4"/>
        </w:numPr>
        <w:rPr>
          <w:b/>
        </w:rPr>
      </w:pPr>
      <w:r>
        <w:t>De post buffet sluit op 31 december 2016 met slechts een bedrag van 62,00 euro. De oorzaak daarvan is, dat de consumpties veelal</w:t>
      </w:r>
      <w:r w:rsidR="00C966C0">
        <w:t xml:space="preserve"> zijn verwerkt in </w:t>
      </w:r>
      <w:r>
        <w:t>de prijs van de verhuur van de zaal.</w:t>
      </w:r>
    </w:p>
    <w:p w:rsidR="004131FA" w:rsidRPr="004131FA" w:rsidRDefault="004131FA" w:rsidP="003C5C02">
      <w:pPr>
        <w:pStyle w:val="Lijstalinea"/>
        <w:numPr>
          <w:ilvl w:val="0"/>
          <w:numId w:val="4"/>
        </w:numPr>
        <w:rPr>
          <w:b/>
        </w:rPr>
      </w:pPr>
      <w:r>
        <w:t>De baten van de advertenties zijn ten opzichte van 2015 gedaald van 7.2</w:t>
      </w:r>
      <w:r w:rsidR="00593E2D">
        <w:t>26,00 euro naar 4.350,00 euro per 31 december</w:t>
      </w:r>
      <w:r>
        <w:t xml:space="preserve"> 2016. De oorzaak van deze daling is, dat aan het eind van 2016 een </w:t>
      </w:r>
      <w:r w:rsidR="002825A1">
        <w:t>aantal adverteerders de uitstaande rekeningen</w:t>
      </w:r>
      <w:r>
        <w:t xml:space="preserve"> nog niet had betaald. Inmiddels z</w:t>
      </w:r>
      <w:r w:rsidR="002825A1">
        <w:t xml:space="preserve">ijn deze </w:t>
      </w:r>
      <w:r>
        <w:t>in 2017 voldaan.</w:t>
      </w:r>
    </w:p>
    <w:p w:rsidR="004131FA" w:rsidRPr="001D1AEB" w:rsidRDefault="004131FA" w:rsidP="003C5C02">
      <w:pPr>
        <w:pStyle w:val="Lijstalinea"/>
        <w:numPr>
          <w:ilvl w:val="0"/>
          <w:numId w:val="4"/>
        </w:numPr>
        <w:rPr>
          <w:b/>
        </w:rPr>
      </w:pPr>
      <w:r>
        <w:t xml:space="preserve">De rente is, zoals eenieder bekend, </w:t>
      </w:r>
      <w:r w:rsidR="009A01A7">
        <w:t>laag. Baten in 2016: 76,00 euro ten opzic</w:t>
      </w:r>
      <w:r w:rsidR="00593E2D">
        <w:t>hte van 125,00 begroot 2016.</w:t>
      </w:r>
    </w:p>
    <w:p w:rsidR="0076173C" w:rsidRPr="0076173C" w:rsidRDefault="00513FB3" w:rsidP="003C5C02">
      <w:pPr>
        <w:pStyle w:val="Lijstalinea"/>
        <w:numPr>
          <w:ilvl w:val="0"/>
          <w:numId w:val="4"/>
        </w:numPr>
        <w:rPr>
          <w:b/>
        </w:rPr>
      </w:pPr>
      <w:r>
        <w:t>De exploitatie van het</w:t>
      </w:r>
      <w:r w:rsidRPr="00593E2D">
        <w:t xml:space="preserve"> gebouw</w:t>
      </w:r>
      <w:r>
        <w:t xml:space="preserve"> is begroot op 12.000</w:t>
      </w:r>
      <w:r w:rsidR="002825A1">
        <w:t>,00</w:t>
      </w:r>
      <w:r>
        <w:t xml:space="preserve"> euro en sluit per 31 december 2016 met 12.510,00 euro.</w:t>
      </w:r>
      <w:r w:rsidR="00C966C0">
        <w:t xml:space="preserve"> Een specificatie van de exploitatie van het gebouw is bij de vergaderstukken gevoegd.</w:t>
      </w:r>
      <w:r w:rsidR="006737E4">
        <w:t xml:space="preserve"> </w:t>
      </w:r>
      <w:r w:rsidR="00593E2D">
        <w:t xml:space="preserve">De baten huur kantoor WB komen per 31 december 2016 uit op 5.500,00 (conform begroot 2016). </w:t>
      </w:r>
      <w:r w:rsidR="006737E4">
        <w:t xml:space="preserve">De baten zaalhuur ad 4.010,00 euro zijn lager dan begroot (6.500,00), omdat de zaal minder is verhuurd vanwege de verbouwing van het kantoor. </w:t>
      </w:r>
    </w:p>
    <w:p w:rsidR="0076173C" w:rsidRDefault="0076173C" w:rsidP="003C5C02">
      <w:pPr>
        <w:pStyle w:val="Lijstalinea"/>
        <w:numPr>
          <w:ilvl w:val="0"/>
          <w:numId w:val="4"/>
        </w:numPr>
        <w:rPr>
          <w:b/>
        </w:rPr>
      </w:pPr>
      <w:r>
        <w:rPr>
          <w:b/>
        </w:rPr>
        <w:t>LASTEN:</w:t>
      </w:r>
    </w:p>
    <w:p w:rsidR="0076173C" w:rsidRPr="0076173C" w:rsidRDefault="0076173C" w:rsidP="003C5C02">
      <w:pPr>
        <w:pStyle w:val="Lijstalinea"/>
        <w:numPr>
          <w:ilvl w:val="0"/>
          <w:numId w:val="4"/>
        </w:numPr>
        <w:rPr>
          <w:b/>
        </w:rPr>
      </w:pPr>
      <w:r>
        <w:t xml:space="preserve">De lasten van de exploitatie van het gebouw sluiten op 31 december 2016 op 14.483,00 euro. Een specificatie is bij de vergaderstukken gevoegd. </w:t>
      </w:r>
    </w:p>
    <w:p w:rsidR="00EE19CE" w:rsidRPr="00EE19CE" w:rsidRDefault="0076173C" w:rsidP="003C5C02">
      <w:pPr>
        <w:pStyle w:val="Lijstalinea"/>
        <w:numPr>
          <w:ilvl w:val="0"/>
          <w:numId w:val="4"/>
        </w:numPr>
        <w:rPr>
          <w:b/>
        </w:rPr>
      </w:pPr>
      <w:r>
        <w:lastRenderedPageBreak/>
        <w:t xml:space="preserve">De lasten van de huur vallen hoger uit dan begroot, vanwege het wegvallen van een korting op de huur. </w:t>
      </w:r>
      <w:r w:rsidR="00EE19CE">
        <w:t xml:space="preserve">Noot: zie voor een toelichting op de korting van de huur het verslag van 7 april 2016. </w:t>
      </w:r>
    </w:p>
    <w:p w:rsidR="0076173C" w:rsidRPr="0076173C" w:rsidRDefault="0076173C" w:rsidP="003C5C02">
      <w:pPr>
        <w:pStyle w:val="Lijstalinea"/>
        <w:numPr>
          <w:ilvl w:val="0"/>
          <w:numId w:val="4"/>
        </w:numPr>
        <w:rPr>
          <w:b/>
        </w:rPr>
      </w:pPr>
      <w:r>
        <w:t xml:space="preserve">De lasten van de beveiliging (2.525,00 euro) vallen hoger uit dan begroot vanwege het abonnement beveiliging dat ten behoeve van de beveiliging van het kantoor is afgesloten. </w:t>
      </w:r>
    </w:p>
    <w:p w:rsidR="0076173C" w:rsidRPr="0076173C" w:rsidRDefault="0076173C" w:rsidP="003C5C02">
      <w:pPr>
        <w:pStyle w:val="Lijstalinea"/>
        <w:numPr>
          <w:ilvl w:val="0"/>
          <w:numId w:val="4"/>
        </w:numPr>
        <w:rPr>
          <w:b/>
        </w:rPr>
      </w:pPr>
      <w:r>
        <w:t xml:space="preserve">De post assurantiën wordt verdeeld over het Wijkberaad en de Wijkvereniging en sluit op 31 december 2016 op 498,00 euro. </w:t>
      </w:r>
    </w:p>
    <w:p w:rsidR="006001B3" w:rsidRPr="006001B3" w:rsidRDefault="0076173C" w:rsidP="003C5C02">
      <w:pPr>
        <w:pStyle w:val="Lijstalinea"/>
        <w:numPr>
          <w:ilvl w:val="0"/>
          <w:numId w:val="4"/>
        </w:numPr>
        <w:rPr>
          <w:b/>
        </w:rPr>
      </w:pPr>
      <w:r>
        <w:t>De</w:t>
      </w:r>
      <w:r w:rsidR="00593E2D">
        <w:t xml:space="preserve"> lasten van gas, licht en water </w:t>
      </w:r>
      <w:r>
        <w:t>(337,00 euro) vallen aanzienlijk lager uit dan begroot (begroot: 5.500,00). De oorzaak daarvan is, dat de lasten voor een deel worden doorberekend aan de medehuurder en een aanzienlijk deel subsidie is verkregen.</w:t>
      </w:r>
    </w:p>
    <w:p w:rsidR="00315B1D" w:rsidRPr="00315B1D" w:rsidRDefault="006001B3" w:rsidP="003C5C02">
      <w:pPr>
        <w:pStyle w:val="Lijstalinea"/>
        <w:numPr>
          <w:ilvl w:val="0"/>
          <w:numId w:val="4"/>
        </w:numPr>
        <w:rPr>
          <w:b/>
        </w:rPr>
      </w:pPr>
      <w:r>
        <w:t>Daarbij dient in ogenschouw te worden genomen, dat bij de medehuurder Decadance nog een vordering energiekosten openstaat. Tot op heden heeft Decadance slechts de kosten betaald tot september 2016. Inmiddels zijn incassomaatregelen getroffen.  In antwoord op een vraag van de heer Bommelé met betrekking de betrouwbaarheid van de medehuurder deelt de penningmeester</w:t>
      </w:r>
      <w:r w:rsidR="00EE19CE">
        <w:t xml:space="preserve"> mede</w:t>
      </w:r>
      <w:r>
        <w:t xml:space="preserve">, dat zich in het verleden helaas ook al problemen hebben voorgedaan met het doorberekenen van een deel van de energie aan de medehuurder van destijds. Deze is failliet verklaard, met als gevolg dat de kosten door de Wijkvereniging zijn gedragen (een verliespost voor de Wijkvereniging). Momenteel is ook sprake van een onwenselijke situatie, in de zin van de medehuurder keer op keer </w:t>
      </w:r>
      <w:r w:rsidR="00F22EF2">
        <w:t xml:space="preserve">gemaand dient te worden de energiekosten te betalen. </w:t>
      </w:r>
    </w:p>
    <w:p w:rsidR="004131FA" w:rsidRPr="00315B1D" w:rsidRDefault="0076173C" w:rsidP="00315B1D">
      <w:pPr>
        <w:pStyle w:val="Lijstalinea"/>
        <w:numPr>
          <w:ilvl w:val="0"/>
          <w:numId w:val="4"/>
        </w:numPr>
        <w:rPr>
          <w:b/>
        </w:rPr>
      </w:pPr>
      <w:r>
        <w:t>De lasten voor de schoonmaak zijn lager, vanwege minder inzet van de schoonmaker en de kosten voor het onderhoud vallen hoger uit vanwege noodzakelijk uitgevoerde werkzaamheden aan de c.v.-ketel.</w:t>
      </w:r>
    </w:p>
    <w:p w:rsidR="002825A1" w:rsidRPr="002825A1" w:rsidRDefault="002825A1" w:rsidP="003C5C02">
      <w:pPr>
        <w:pStyle w:val="Lijstalinea"/>
        <w:numPr>
          <w:ilvl w:val="0"/>
          <w:numId w:val="4"/>
        </w:numPr>
        <w:rPr>
          <w:b/>
        </w:rPr>
      </w:pPr>
      <w:r>
        <w:t>De lasten van het buffet zijn laag (zie uitleg bij de baten) en sluit op 1</w:t>
      </w:r>
      <w:r w:rsidR="00C966C0">
        <w:t>51,00 euro per 31 december 2016 (begroot 2016: 1.200,00 euro).</w:t>
      </w:r>
    </w:p>
    <w:p w:rsidR="002825A1" w:rsidRPr="002825A1" w:rsidRDefault="002825A1" w:rsidP="003C5C02">
      <w:pPr>
        <w:pStyle w:val="Lijstalinea"/>
        <w:numPr>
          <w:ilvl w:val="0"/>
          <w:numId w:val="4"/>
        </w:numPr>
        <w:rPr>
          <w:b/>
        </w:rPr>
      </w:pPr>
      <w:r>
        <w:t>Aan activiteiten is slechts een gering bedrag uitgegeven, ad 151,00 euro ten opzichte van 1.200,00 euro begroot 2016. De lage lasten aan activiteiten worden veroorzaakt door de situatie dat de activiteitencommissie voor het overgrote deel in 2016 niet was gevu</w:t>
      </w:r>
      <w:r w:rsidR="00C966C0">
        <w:t>ld met leden en er derhalve nagenoeg geen</w:t>
      </w:r>
      <w:r>
        <w:t xml:space="preserve"> activiteiten hebben plaatsgevonden.</w:t>
      </w:r>
    </w:p>
    <w:p w:rsidR="002825A1" w:rsidRPr="002825A1" w:rsidRDefault="002825A1" w:rsidP="003C5C02">
      <w:pPr>
        <w:pStyle w:val="Lijstalinea"/>
        <w:numPr>
          <w:ilvl w:val="0"/>
          <w:numId w:val="4"/>
        </w:numPr>
        <w:rPr>
          <w:b/>
        </w:rPr>
      </w:pPr>
      <w:r>
        <w:t>De Personele lasten sluiten per 31 december 2016 op 1.085,00 (begroot: 5.000,00). De voornaamste oorzaak daarvan is, minder inzet van de conciërge. Ten gevolge van de verbouwing van het kantoor (door de medehuurder) is de vergaderzaal minder verhuurd en was ook minder inzet van de conciërge nodig.</w:t>
      </w:r>
    </w:p>
    <w:p w:rsidR="002825A1" w:rsidRPr="002825A1" w:rsidRDefault="00EE19CE" w:rsidP="003C5C02">
      <w:pPr>
        <w:pStyle w:val="Lijstalinea"/>
        <w:numPr>
          <w:ilvl w:val="0"/>
          <w:numId w:val="4"/>
        </w:numPr>
        <w:rPr>
          <w:b/>
        </w:rPr>
      </w:pPr>
      <w:r>
        <w:t>De lasten van h</w:t>
      </w:r>
      <w:r w:rsidR="002825A1">
        <w:t>et Verenigingsblad sluit</w:t>
      </w:r>
      <w:r>
        <w:t>en</w:t>
      </w:r>
      <w:r w:rsidR="002825A1">
        <w:t xml:space="preserve"> op 31 december 2016 op 6.008,00 euro (begroot: 6.500,00 euro).</w:t>
      </w:r>
    </w:p>
    <w:p w:rsidR="002825A1" w:rsidRPr="00C966C0" w:rsidRDefault="002825A1" w:rsidP="003C5C02">
      <w:pPr>
        <w:pStyle w:val="Lijstalinea"/>
        <w:numPr>
          <w:ilvl w:val="0"/>
          <w:numId w:val="4"/>
        </w:numPr>
        <w:rPr>
          <w:b/>
        </w:rPr>
      </w:pPr>
      <w:r>
        <w:t>Voor de website is in 2016 een bedrag begroot van 500,00 euro en deze post sluit eind 2016 op 429,00 euro.</w:t>
      </w:r>
    </w:p>
    <w:p w:rsidR="00C966C0" w:rsidRPr="00C966C0" w:rsidRDefault="00C966C0" w:rsidP="003C5C02">
      <w:pPr>
        <w:pStyle w:val="Lijstalinea"/>
        <w:numPr>
          <w:ilvl w:val="0"/>
          <w:numId w:val="4"/>
        </w:numPr>
        <w:rPr>
          <w:b/>
        </w:rPr>
      </w:pPr>
      <w:r>
        <w:t>De post onvoorzien sluit op 31 december 2016 op 100,00 (begroot: 500,00), hetgeen aangeeft dat zich bijna geen onvoorziene lasten hebben voorgedaan.</w:t>
      </w:r>
    </w:p>
    <w:p w:rsidR="004774BF" w:rsidRPr="00A64411" w:rsidRDefault="00C966C0" w:rsidP="00315B1D">
      <w:pPr>
        <w:pStyle w:val="Lijstalinea"/>
        <w:numPr>
          <w:ilvl w:val="0"/>
          <w:numId w:val="4"/>
        </w:numPr>
        <w:rPr>
          <w:b/>
        </w:rPr>
      </w:pPr>
      <w:r>
        <w:t>De overige kosten sluiten per 31 december 2016 op 2.510,00 euro ten opzic</w:t>
      </w:r>
      <w:r w:rsidR="00EE19CE">
        <w:t>hte van 2.850,00 euro begroot. E</w:t>
      </w:r>
      <w:r>
        <w:t xml:space="preserve">en specificatie van de overige kosten is </w:t>
      </w:r>
      <w:r w:rsidR="00EE19CE">
        <w:t>bij de vergaderstukken gevoegd.</w:t>
      </w:r>
    </w:p>
    <w:p w:rsidR="00A64411" w:rsidRDefault="00A64411" w:rsidP="00315B1D">
      <w:pPr>
        <w:pStyle w:val="Lijstalinea"/>
        <w:numPr>
          <w:ilvl w:val="0"/>
          <w:numId w:val="4"/>
        </w:numPr>
        <w:rPr>
          <w:b/>
        </w:rPr>
      </w:pPr>
      <w:r>
        <w:rPr>
          <w:b/>
        </w:rPr>
        <w:t>BALANS</w:t>
      </w:r>
    </w:p>
    <w:p w:rsidR="0027180E" w:rsidRPr="0027180E" w:rsidRDefault="0027180E" w:rsidP="00315B1D">
      <w:pPr>
        <w:pStyle w:val="Lijstalinea"/>
        <w:numPr>
          <w:ilvl w:val="0"/>
          <w:numId w:val="4"/>
        </w:numPr>
        <w:rPr>
          <w:b/>
        </w:rPr>
      </w:pPr>
      <w:r>
        <w:t xml:space="preserve">De balans is op verzoek van de kascommissie bij de vergaderstukken gevoegd en biedt inzicht in de Activa, Passiva en Overlopende Passiva van de Wijkvereniging per 31 december 2016, 31 december 2015 (ter vergelijking). De Overlopende Passiva hebben betrekking op 707,00 euro buiten het boekjaar betaalde advertenties. Ten aanzien van het eigen vermogen wordt door de penningmeester toegelicht, dat in het verleden op verzoek van de gemeente voor het Wijkberaad een stichting is opgericht. </w:t>
      </w:r>
    </w:p>
    <w:p w:rsidR="00737D40" w:rsidRPr="00737D40" w:rsidRDefault="0027180E" w:rsidP="00315B1D">
      <w:pPr>
        <w:pStyle w:val="Lijstalinea"/>
        <w:numPr>
          <w:ilvl w:val="0"/>
          <w:numId w:val="4"/>
        </w:numPr>
        <w:rPr>
          <w:b/>
        </w:rPr>
      </w:pPr>
      <w:r>
        <w:t xml:space="preserve">Bij de oprichting van het Wijkberaad </w:t>
      </w:r>
      <w:r w:rsidR="00EE19CE">
        <w:t xml:space="preserve">is </w:t>
      </w:r>
      <w:r>
        <w:t xml:space="preserve">50% van het eigen vermogen van de Wijkvereniging overgedragen aan het Wijkberaad, omdat het Wijkberaad nog geen eigen vermogen had.  </w:t>
      </w:r>
    </w:p>
    <w:p w:rsidR="006001B3" w:rsidRPr="006001B3" w:rsidRDefault="006001B3" w:rsidP="00315B1D">
      <w:pPr>
        <w:pStyle w:val="Lijstalinea"/>
        <w:numPr>
          <w:ilvl w:val="0"/>
          <w:numId w:val="4"/>
        </w:numPr>
        <w:rPr>
          <w:b/>
        </w:rPr>
      </w:pPr>
      <w:r>
        <w:t xml:space="preserve">Het Wijkberaad ontvangt voor haar activiteiten subsidie van de gemeente, met als gevolg dat het vermogen van jaar tot jaar stijgt. Ten gevolge van de overdracht van 50% van het vermogen van de Wijkvereniging is het vermogen van het Wijkberaad dusdanig gestegen dat de gemeente een deel van de subsidie over de jaren 2013 en 2014 wilde terugvorderen. Vervolgens is aan de gemeente uitgelegd, dat een deel van dat vermogen destijds is overgedragen van de Wijkvereniging aan het Wijkberaad en eigenlijk de Wijkvereniging toebehoort. Ten behoeve van de zuiverheid is derhalve besloten, het bedrag dat destijds is overgedragen </w:t>
      </w:r>
      <w:r>
        <w:lastRenderedPageBreak/>
        <w:t xml:space="preserve">terug te boeken naar de Wijkvereniging. Dit heeft tot gevolg dat het eigen vermogen van de Wijkvereniging met 15.000,00 euro is gestegen en in werkelijkheid 15.732,00 euro bedraagt. </w:t>
      </w:r>
    </w:p>
    <w:p w:rsidR="001848CE" w:rsidRDefault="006001B3" w:rsidP="0054287B">
      <w:pPr>
        <w:ind w:left="720"/>
      </w:pPr>
      <w:r>
        <w:rPr>
          <w:b/>
        </w:rPr>
        <w:t>Besl</w:t>
      </w:r>
      <w:r w:rsidR="0054287B">
        <w:rPr>
          <w:b/>
        </w:rPr>
        <w:t xml:space="preserve">uit: </w:t>
      </w:r>
      <w:r w:rsidR="0054287B">
        <w:t>on</w:t>
      </w:r>
      <w:r w:rsidR="00737D40">
        <w:t xml:space="preserve">der dankzegging aan de </w:t>
      </w:r>
      <w:r w:rsidR="0054287B">
        <w:t>penningmeester, wordt de balans en de winst- en ve</w:t>
      </w:r>
      <w:r w:rsidR="00A64411">
        <w:t>rliesrekening over het jaar 2016</w:t>
      </w:r>
      <w:r w:rsidR="0054287B">
        <w:t xml:space="preserve"> goedgekeurd.</w:t>
      </w:r>
    </w:p>
    <w:p w:rsidR="0054287B" w:rsidRDefault="00020DDB" w:rsidP="009729B5">
      <w:pPr>
        <w:pStyle w:val="Lijstalinea"/>
        <w:numPr>
          <w:ilvl w:val="0"/>
          <w:numId w:val="1"/>
        </w:numPr>
        <w:rPr>
          <w:b/>
        </w:rPr>
      </w:pPr>
      <w:r>
        <w:rPr>
          <w:b/>
        </w:rPr>
        <w:t>Bevindingen kas</w:t>
      </w:r>
      <w:r w:rsidR="0054287B">
        <w:rPr>
          <w:b/>
        </w:rPr>
        <w:t>commissie</w:t>
      </w:r>
      <w:r w:rsidR="00DC51C1">
        <w:rPr>
          <w:b/>
        </w:rPr>
        <w:t xml:space="preserve"> en 8. Decharge bestuur en penningmeester</w:t>
      </w:r>
    </w:p>
    <w:p w:rsidR="004D0F3E" w:rsidRPr="004D0F3E" w:rsidRDefault="00DC542C" w:rsidP="0054287B">
      <w:pPr>
        <w:pStyle w:val="Lijstalinea"/>
        <w:numPr>
          <w:ilvl w:val="0"/>
          <w:numId w:val="4"/>
        </w:numPr>
        <w:rPr>
          <w:b/>
        </w:rPr>
      </w:pPr>
      <w:r>
        <w:t>In de kascommissie hebben zitting: Ben van Vliet</w:t>
      </w:r>
      <w:r w:rsidR="00F22EF2">
        <w:t>, (lid)</w:t>
      </w:r>
      <w:r w:rsidR="005F3C91">
        <w:t>,</w:t>
      </w:r>
      <w:r w:rsidR="00DC51C1">
        <w:t xml:space="preserve"> Andr</w:t>
      </w:r>
      <w:r>
        <w:t>é</w:t>
      </w:r>
      <w:r w:rsidR="00F22EF2">
        <w:t xml:space="preserve"> Smit (voorzitter), </w:t>
      </w:r>
      <w:r>
        <w:t xml:space="preserve">lid en Pim in ’t Veld, </w:t>
      </w:r>
      <w:r w:rsidR="00737D40">
        <w:t>(</w:t>
      </w:r>
      <w:r>
        <w:t>reserve lid</w:t>
      </w:r>
      <w:r w:rsidR="00737D40">
        <w:t>)</w:t>
      </w:r>
      <w:r>
        <w:t>.  I</w:t>
      </w:r>
      <w:r w:rsidR="005F3C91">
        <w:t xml:space="preserve">n samenwerking </w:t>
      </w:r>
      <w:r w:rsidR="002C1712">
        <w:t xml:space="preserve">met de </w:t>
      </w:r>
      <w:r w:rsidR="00DC51C1">
        <w:t xml:space="preserve">penningmeester </w:t>
      </w:r>
      <w:r w:rsidR="002C1712">
        <w:t>he</w:t>
      </w:r>
      <w:r w:rsidR="002C1712">
        <w:rPr>
          <w:b/>
          <w:color w:val="FF0000"/>
        </w:rPr>
        <w:t>eft</w:t>
      </w:r>
      <w:r w:rsidR="002C1712">
        <w:t xml:space="preserve"> </w:t>
      </w:r>
      <w:r>
        <w:t xml:space="preserve"> de kascommissie, de he</w:t>
      </w:r>
      <w:r w:rsidR="002C1712">
        <w:t xml:space="preserve">er André Smit </w:t>
      </w:r>
      <w:r w:rsidR="00F22EF2">
        <w:t xml:space="preserve"> </w:t>
      </w:r>
      <w:r w:rsidR="00DC51C1">
        <w:t>de financi</w:t>
      </w:r>
      <w:r w:rsidR="005F3C91">
        <w:t xml:space="preserve">ële </w:t>
      </w:r>
      <w:r w:rsidR="00F22EF2">
        <w:t>administratie over het jaar 2016</w:t>
      </w:r>
      <w:r w:rsidR="005F3C91">
        <w:t xml:space="preserve"> </w:t>
      </w:r>
      <w:r w:rsidR="00DC51C1">
        <w:t>van de Wij</w:t>
      </w:r>
      <w:r w:rsidR="004D0F3E">
        <w:t xml:space="preserve">kvereniging Waldeck, Bohemen, en </w:t>
      </w:r>
      <w:r w:rsidR="00DC51C1">
        <w:t>Kijkduin, gecontroleerd en in o</w:t>
      </w:r>
      <w:r w:rsidR="005F3C91">
        <w:t xml:space="preserve">rde bevonden. </w:t>
      </w:r>
    </w:p>
    <w:p w:rsidR="00DC51C1" w:rsidRPr="00DC51C1" w:rsidRDefault="00F22EF2" w:rsidP="0054287B">
      <w:pPr>
        <w:pStyle w:val="Lijstalinea"/>
        <w:numPr>
          <w:ilvl w:val="0"/>
          <w:numId w:val="4"/>
        </w:numPr>
        <w:rPr>
          <w:b/>
        </w:rPr>
      </w:pPr>
      <w:r>
        <w:t xml:space="preserve">De voorzitter van de kascommissie </w:t>
      </w:r>
      <w:r w:rsidR="005F3C91">
        <w:t xml:space="preserve"> geeft</w:t>
      </w:r>
      <w:r>
        <w:t xml:space="preserve"> de </w:t>
      </w:r>
      <w:r w:rsidR="00DC51C1">
        <w:t xml:space="preserve">penningmeester </w:t>
      </w:r>
      <w:r w:rsidR="005F3C91">
        <w:t xml:space="preserve">een compliment </w:t>
      </w:r>
      <w:r w:rsidR="00DC51C1">
        <w:t>voor de door hem nauwkeurig gevoerde financiële administratie en stel</w:t>
      </w:r>
      <w:r>
        <w:t>t</w:t>
      </w:r>
      <w:r w:rsidR="005F3C91">
        <w:t xml:space="preserve"> de ledenvergadering </w:t>
      </w:r>
      <w:r w:rsidR="00DC51C1">
        <w:t>voor, het bestuur en de penningmeester decharge te verlenen voor het gevoerde financiële beleid.</w:t>
      </w:r>
    </w:p>
    <w:p w:rsidR="00DC51C1" w:rsidRDefault="00DC51C1" w:rsidP="0054287B">
      <w:pPr>
        <w:pStyle w:val="Lijstalinea"/>
        <w:numPr>
          <w:ilvl w:val="0"/>
          <w:numId w:val="4"/>
        </w:numPr>
        <w:rPr>
          <w:b/>
        </w:rPr>
      </w:pPr>
      <w:r>
        <w:rPr>
          <w:b/>
        </w:rPr>
        <w:t>Besluit:</w:t>
      </w:r>
      <w:r>
        <w:t xml:space="preserve"> de algemene ledenvergadering verleent het bestuur decharge voor het</w:t>
      </w:r>
      <w:r w:rsidR="00F22EF2">
        <w:t xml:space="preserve"> gevoerde financiële beleid 2016</w:t>
      </w:r>
      <w:r>
        <w:t>.</w:t>
      </w:r>
      <w:r w:rsidR="005F3C91">
        <w:t xml:space="preserve"> De verklaring van de kascommissie wordt ter vergadering aan de secretaris van het bestuur overhandigd.</w:t>
      </w:r>
    </w:p>
    <w:p w:rsidR="00DC51C1" w:rsidRPr="00DC51C1" w:rsidRDefault="00DC51C1" w:rsidP="00DC51C1">
      <w:pPr>
        <w:pStyle w:val="Lijstalinea"/>
        <w:ind w:left="1080"/>
        <w:rPr>
          <w:b/>
        </w:rPr>
      </w:pPr>
    </w:p>
    <w:p w:rsidR="005F3C91" w:rsidRPr="00020DDB" w:rsidRDefault="005F3C91" w:rsidP="005F3C91">
      <w:pPr>
        <w:pStyle w:val="Lijstalinea"/>
        <w:numPr>
          <w:ilvl w:val="0"/>
          <w:numId w:val="16"/>
        </w:numPr>
        <w:rPr>
          <w:b/>
        </w:rPr>
      </w:pPr>
      <w:r w:rsidRPr="00553E00">
        <w:rPr>
          <w:b/>
        </w:rPr>
        <w:t>Benoeming kascommissie</w:t>
      </w:r>
    </w:p>
    <w:p w:rsidR="005F3C91" w:rsidRDefault="005F3C91" w:rsidP="005F3C91">
      <w:pPr>
        <w:pStyle w:val="Lijstalinea"/>
      </w:pPr>
      <w:r>
        <w:rPr>
          <w:b/>
        </w:rPr>
        <w:t>Besluit:</w:t>
      </w:r>
      <w:r>
        <w:t xml:space="preserve"> to</w:t>
      </w:r>
      <w:r w:rsidR="00F22EF2">
        <w:t>t leden van de kascommissie 2017 worden benoemd: Ben van Vliet</w:t>
      </w:r>
      <w:r>
        <w:t xml:space="preserve"> (voor</w:t>
      </w:r>
      <w:r w:rsidR="00F22EF2">
        <w:t>zitter), Pim in ’t Veld (lid) en André Smit (reserve-lid).</w:t>
      </w:r>
    </w:p>
    <w:p w:rsidR="005F3C91" w:rsidRDefault="005F3C91" w:rsidP="005F3C91">
      <w:pPr>
        <w:pStyle w:val="Lijstalinea"/>
      </w:pPr>
    </w:p>
    <w:p w:rsidR="005F3C91" w:rsidRDefault="005F3C91" w:rsidP="00553E00">
      <w:pPr>
        <w:pStyle w:val="Lijstalinea"/>
        <w:numPr>
          <w:ilvl w:val="0"/>
          <w:numId w:val="16"/>
        </w:numPr>
        <w:rPr>
          <w:b/>
        </w:rPr>
      </w:pPr>
      <w:r>
        <w:rPr>
          <w:b/>
        </w:rPr>
        <w:t>Bestuursverkiezing</w:t>
      </w:r>
    </w:p>
    <w:p w:rsidR="00163F52" w:rsidRDefault="00020DDB" w:rsidP="00163F52">
      <w:pPr>
        <w:pStyle w:val="Lijstalinea"/>
        <w:ind w:left="1080"/>
      </w:pPr>
      <w:r>
        <w:t>Het door de leden van de Wijkvereniging gekozen bestuur wordt vanaf 23 april 2016 gevormd door de navolgende leden:</w:t>
      </w:r>
    </w:p>
    <w:p w:rsidR="00020DDB" w:rsidRDefault="00020DDB" w:rsidP="00163F52">
      <w:pPr>
        <w:pStyle w:val="Lijstalinea"/>
        <w:ind w:left="1080"/>
      </w:pPr>
      <w:r>
        <w:t>J.H.M. Hoogwout, voorzitter.</w:t>
      </w:r>
    </w:p>
    <w:p w:rsidR="00020DDB" w:rsidRDefault="00020DDB" w:rsidP="00163F52">
      <w:pPr>
        <w:pStyle w:val="Lijstalinea"/>
        <w:ind w:left="1080"/>
      </w:pPr>
      <w:r>
        <w:t>J.H.A. van den Muijsenberg, vice-voorzitter.</w:t>
      </w:r>
    </w:p>
    <w:p w:rsidR="00020DDB" w:rsidRDefault="00020DDB" w:rsidP="00163F52">
      <w:pPr>
        <w:pStyle w:val="Lijstalinea"/>
        <w:ind w:left="1080"/>
      </w:pPr>
      <w:r>
        <w:t>J. Hofker, secretaris.</w:t>
      </w:r>
    </w:p>
    <w:p w:rsidR="00020DDB" w:rsidRDefault="00020DDB" w:rsidP="00163F52">
      <w:pPr>
        <w:pStyle w:val="Lijstalinea"/>
        <w:ind w:left="1080"/>
      </w:pPr>
      <w:r>
        <w:t>J.H. Kroon, penningmeester.</w:t>
      </w:r>
    </w:p>
    <w:p w:rsidR="00020DDB" w:rsidRDefault="00020DDB" w:rsidP="00163F52">
      <w:pPr>
        <w:pStyle w:val="Lijstalinea"/>
        <w:ind w:left="1080"/>
      </w:pPr>
      <w:r>
        <w:t>Volgens het rooster van aftreden treedt de secretaris, J. Hofker, af. Hij heeft te kennen gegeven zich herkiesbaar te stellen.</w:t>
      </w:r>
    </w:p>
    <w:p w:rsidR="00737D40" w:rsidRDefault="00020DDB" w:rsidP="00163F52">
      <w:pPr>
        <w:pStyle w:val="Lijstalinea"/>
        <w:ind w:left="1080"/>
      </w:pPr>
      <w:r>
        <w:t xml:space="preserve">In gevolge artikel 9 van de statuten geschiedt de benoeming van bestuursleden door de algemene vergadering uit één of meer voordrachten. </w:t>
      </w:r>
    </w:p>
    <w:p w:rsidR="00020DDB" w:rsidRDefault="00020DDB" w:rsidP="00163F52">
      <w:pPr>
        <w:pStyle w:val="Lijstalinea"/>
        <w:ind w:left="1080"/>
      </w:pPr>
      <w:r>
        <w:t xml:space="preserve">Tot het doen van deze voordrachten zijn zowel het bestuur, als tien leden van de vereniging bevoegd. Een voordracht van tegenkandidaten dient tenminste driemaal vierentwintig uur voor aanvang van de vergadering in het bezit te zijn van het bestuur. De voordracht dient ondertekend te zijn door tenminste tien leden en door de voorgestelde kandidaat. Door de voorzitter wordt ten aanzien van het vorenstaande medegedeeld, dat het bestuur geen voordrachten heeft ontvangen. </w:t>
      </w:r>
    </w:p>
    <w:p w:rsidR="00CE5B62" w:rsidRPr="00020DDB" w:rsidRDefault="00CE5B62" w:rsidP="00163F52">
      <w:pPr>
        <w:pStyle w:val="Lijstalinea"/>
        <w:ind w:left="1080"/>
      </w:pPr>
    </w:p>
    <w:p w:rsidR="004D0F3E" w:rsidRDefault="00163F52" w:rsidP="00163F52">
      <w:pPr>
        <w:pStyle w:val="Lijstalinea"/>
        <w:numPr>
          <w:ilvl w:val="0"/>
          <w:numId w:val="4"/>
        </w:numPr>
      </w:pPr>
      <w:r>
        <w:rPr>
          <w:b/>
        </w:rPr>
        <w:t xml:space="preserve">Besluit: </w:t>
      </w:r>
      <w:r w:rsidR="00CE5B62">
        <w:t xml:space="preserve">op voorstel van het bestuur gaat </w:t>
      </w:r>
      <w:r>
        <w:t>de algemene vergaderin</w:t>
      </w:r>
      <w:r w:rsidR="00CE5B62">
        <w:t xml:space="preserve">g van de Wijkvereniging </w:t>
      </w:r>
      <w:r>
        <w:t>akkoord met het aanblijven van de</w:t>
      </w:r>
      <w:r w:rsidR="00335ED9">
        <w:t xml:space="preserve"> heer J.</w:t>
      </w:r>
      <w:r w:rsidR="00CE5B62">
        <w:t xml:space="preserve"> Hofker</w:t>
      </w:r>
      <w:r>
        <w:t xml:space="preserve">, voor een </w:t>
      </w:r>
      <w:r w:rsidR="00737D40">
        <w:t xml:space="preserve">volgende </w:t>
      </w:r>
      <w:r>
        <w:t>periode van drie ja</w:t>
      </w:r>
      <w:r w:rsidR="00CE5B62">
        <w:t>ar.</w:t>
      </w:r>
    </w:p>
    <w:p w:rsidR="0020230F" w:rsidRPr="0020230F" w:rsidRDefault="0020230F" w:rsidP="0020230F">
      <w:pPr>
        <w:pStyle w:val="Lijstalinea"/>
        <w:ind w:left="1080"/>
      </w:pPr>
    </w:p>
    <w:p w:rsidR="0020230F" w:rsidRDefault="00CE5B62" w:rsidP="00553E00">
      <w:pPr>
        <w:pStyle w:val="Lijstalinea"/>
        <w:numPr>
          <w:ilvl w:val="0"/>
          <w:numId w:val="16"/>
        </w:numPr>
        <w:rPr>
          <w:b/>
        </w:rPr>
      </w:pPr>
      <w:r>
        <w:rPr>
          <w:b/>
        </w:rPr>
        <w:t>Begroting 2017</w:t>
      </w:r>
      <w:r w:rsidR="0020230F">
        <w:rPr>
          <w:b/>
        </w:rPr>
        <w:t xml:space="preserve"> </w:t>
      </w:r>
      <w:r>
        <w:rPr>
          <w:b/>
        </w:rPr>
        <w:t>en vaststelling contributie 2018</w:t>
      </w:r>
    </w:p>
    <w:p w:rsidR="00CE5B62" w:rsidRPr="00CE5B62" w:rsidRDefault="0020230F" w:rsidP="0020230F">
      <w:pPr>
        <w:pStyle w:val="Lijstalinea"/>
        <w:numPr>
          <w:ilvl w:val="0"/>
          <w:numId w:val="4"/>
        </w:numPr>
        <w:rPr>
          <w:b/>
        </w:rPr>
      </w:pPr>
      <w:r>
        <w:t>In de jaarstukken c.q. de winst- en verliesrekening wordt inzi</w:t>
      </w:r>
      <w:r w:rsidR="00CE5B62">
        <w:t>cht geboden in de begroting 2016 en 2017</w:t>
      </w:r>
      <w:r>
        <w:t>.</w:t>
      </w:r>
    </w:p>
    <w:p w:rsidR="000D19EA" w:rsidRPr="000D19EA" w:rsidRDefault="00CE5B62" w:rsidP="0020230F">
      <w:pPr>
        <w:pStyle w:val="Lijstalinea"/>
        <w:numPr>
          <w:ilvl w:val="0"/>
          <w:numId w:val="4"/>
        </w:numPr>
        <w:rPr>
          <w:b/>
        </w:rPr>
      </w:pPr>
      <w:r>
        <w:rPr>
          <w:b/>
        </w:rPr>
        <w:t>BATEN</w:t>
      </w:r>
      <w:r w:rsidR="0020230F">
        <w:t xml:space="preserve"> </w:t>
      </w:r>
    </w:p>
    <w:p w:rsidR="00CE5B62" w:rsidRPr="00CE5B62" w:rsidRDefault="0020230F" w:rsidP="000D19EA">
      <w:pPr>
        <w:pStyle w:val="Lijstalinea"/>
        <w:numPr>
          <w:ilvl w:val="0"/>
          <w:numId w:val="4"/>
        </w:numPr>
        <w:rPr>
          <w:b/>
        </w:rPr>
      </w:pPr>
      <w:r>
        <w:t xml:space="preserve">Door de penningmeester wordt toegelicht dat hij </w:t>
      </w:r>
      <w:r w:rsidR="000D19EA">
        <w:t xml:space="preserve">– teneinde tegenvallers te voorkomen -  </w:t>
      </w:r>
      <w:r w:rsidR="00CE5B62">
        <w:t>in de begroting 2017</w:t>
      </w:r>
      <w:r>
        <w:t xml:space="preserve"> het voorzichtigheidsprincipe hanteert, in de zin van dat hij de baten niet te optimistis</w:t>
      </w:r>
      <w:r w:rsidR="000D19EA">
        <w:t xml:space="preserve">ch heeft begroot. </w:t>
      </w:r>
    </w:p>
    <w:p w:rsidR="00CE5B62" w:rsidRPr="00CE5B62" w:rsidRDefault="00CE5B62" w:rsidP="000D19EA">
      <w:pPr>
        <w:pStyle w:val="Lijstalinea"/>
        <w:numPr>
          <w:ilvl w:val="0"/>
          <w:numId w:val="4"/>
        </w:numPr>
        <w:rPr>
          <w:b/>
        </w:rPr>
      </w:pPr>
      <w:r>
        <w:lastRenderedPageBreak/>
        <w:t xml:space="preserve">Uitgaande van het huidig aantal leden en in ogenschouw nemende dat de inspanningen van het bestuur erop zijn gericht de vereniging met nieuwe leden te versterken, is in de begroting 2017 een bedrag opgenomen van 12.250,00 euro (700 leden). </w:t>
      </w:r>
    </w:p>
    <w:p w:rsidR="000D19EA" w:rsidRPr="00CE5B62" w:rsidRDefault="00CE5B62" w:rsidP="00CE5B62">
      <w:pPr>
        <w:pStyle w:val="Lijstalinea"/>
        <w:numPr>
          <w:ilvl w:val="0"/>
          <w:numId w:val="4"/>
        </w:numPr>
        <w:rPr>
          <w:b/>
        </w:rPr>
      </w:pPr>
      <w:r>
        <w:t>Donaties: i</w:t>
      </w:r>
      <w:r w:rsidR="000D19EA">
        <w:t xml:space="preserve">n de begroting </w:t>
      </w:r>
      <w:r>
        <w:t>is, conform 2015, een bedrag begroot van 500 euro.</w:t>
      </w:r>
      <w:r w:rsidR="000D19EA">
        <w:t xml:space="preserve"> </w:t>
      </w:r>
    </w:p>
    <w:p w:rsidR="002931DA" w:rsidRPr="002931DA" w:rsidRDefault="002931DA" w:rsidP="000D19EA">
      <w:pPr>
        <w:pStyle w:val="Lijstalinea"/>
        <w:numPr>
          <w:ilvl w:val="0"/>
          <w:numId w:val="4"/>
        </w:numPr>
        <w:rPr>
          <w:b/>
        </w:rPr>
      </w:pPr>
      <w:r>
        <w:t>Voor de activiteiten/subsidies is geen bedrag begroot (zie de toelichting ter zake bij de behandeling van de winst- en verliesrekening).</w:t>
      </w:r>
    </w:p>
    <w:p w:rsidR="002931DA" w:rsidRPr="002931DA" w:rsidRDefault="002931DA" w:rsidP="000D19EA">
      <w:pPr>
        <w:pStyle w:val="Lijstalinea"/>
        <w:numPr>
          <w:ilvl w:val="0"/>
          <w:numId w:val="4"/>
        </w:numPr>
        <w:rPr>
          <w:b/>
        </w:rPr>
      </w:pPr>
      <w:r>
        <w:t xml:space="preserve">Een aantal baten is in de begroting 2017 gedaald, zoals de baten voor het buffet, de advertenties van het verenigingsblad en de rente. De exploitatie van het gebouw ad 12.000,00 euro komt overeen met 2015. </w:t>
      </w:r>
    </w:p>
    <w:p w:rsidR="002931DA" w:rsidRDefault="002931DA" w:rsidP="000D19EA">
      <w:pPr>
        <w:pStyle w:val="Lijstalinea"/>
        <w:numPr>
          <w:ilvl w:val="0"/>
          <w:numId w:val="4"/>
        </w:numPr>
        <w:rPr>
          <w:b/>
        </w:rPr>
      </w:pPr>
      <w:r>
        <w:rPr>
          <w:b/>
        </w:rPr>
        <w:t>Totaal is aan baten in 2017 begroot: 30.425,00 euro ten opzichte van 34.625,00 euro in</w:t>
      </w:r>
      <w:r w:rsidR="00737D40">
        <w:rPr>
          <w:b/>
        </w:rPr>
        <w:t xml:space="preserve"> 2016</w:t>
      </w:r>
      <w:r>
        <w:rPr>
          <w:b/>
        </w:rPr>
        <w:t>.</w:t>
      </w:r>
    </w:p>
    <w:p w:rsidR="002931DA" w:rsidRDefault="002931DA" w:rsidP="000D19EA">
      <w:pPr>
        <w:pStyle w:val="Lijstalinea"/>
        <w:numPr>
          <w:ilvl w:val="0"/>
          <w:numId w:val="4"/>
        </w:numPr>
        <w:rPr>
          <w:b/>
        </w:rPr>
      </w:pPr>
      <w:r>
        <w:rPr>
          <w:b/>
        </w:rPr>
        <w:t>LASTEN</w:t>
      </w:r>
    </w:p>
    <w:p w:rsidR="00AD1943" w:rsidRPr="00AD1943" w:rsidRDefault="002931DA" w:rsidP="000D19EA">
      <w:pPr>
        <w:pStyle w:val="Lijstalinea"/>
        <w:numPr>
          <w:ilvl w:val="0"/>
          <w:numId w:val="4"/>
        </w:numPr>
        <w:rPr>
          <w:b/>
        </w:rPr>
      </w:pPr>
      <w:r>
        <w:t xml:space="preserve">Exploitatie gebouw: in de begroting 2017 is een bedrag opgenomen van 15.300,00 euro (nagenoeg gelijk aan 2015: 15.000,00 euro). Een specificatie van de exploitatie van het gebouw is bij de vergaderstukken gevoegd. </w:t>
      </w:r>
    </w:p>
    <w:p w:rsidR="002931DA" w:rsidRPr="002931DA" w:rsidRDefault="002931DA" w:rsidP="000D19EA">
      <w:pPr>
        <w:pStyle w:val="Lijstalinea"/>
        <w:numPr>
          <w:ilvl w:val="0"/>
          <w:numId w:val="4"/>
        </w:numPr>
        <w:rPr>
          <w:b/>
        </w:rPr>
      </w:pPr>
      <w:r>
        <w:t>De baten van de exploitatie van het gebouw worden opgebracht door de huur van het kantoor WB ad 5.500,00 euro en de opbrengsten van de zaalhuur ad 6.500,00 euro. Totaal: 12.000,00 euro.</w:t>
      </w:r>
    </w:p>
    <w:p w:rsidR="00AD1943" w:rsidRPr="00AD1943" w:rsidRDefault="002931DA" w:rsidP="000D19EA">
      <w:pPr>
        <w:pStyle w:val="Lijstalinea"/>
        <w:numPr>
          <w:ilvl w:val="0"/>
          <w:numId w:val="4"/>
        </w:numPr>
        <w:rPr>
          <w:b/>
        </w:rPr>
      </w:pPr>
      <w:r>
        <w:t>De lasten van de e</w:t>
      </w:r>
      <w:r w:rsidR="00AD1943">
        <w:t>xploitatie van het gebouw zijn de navolgende.</w:t>
      </w:r>
    </w:p>
    <w:p w:rsidR="00AD1943" w:rsidRPr="00AD1943" w:rsidRDefault="00AD1943" w:rsidP="000D19EA">
      <w:pPr>
        <w:pStyle w:val="Lijstalinea"/>
        <w:numPr>
          <w:ilvl w:val="0"/>
          <w:numId w:val="4"/>
        </w:numPr>
        <w:rPr>
          <w:b/>
        </w:rPr>
      </w:pPr>
      <w:r>
        <w:t>D</w:t>
      </w:r>
      <w:r w:rsidR="002931DA">
        <w:t xml:space="preserve">e huur van het gebouw. Ten opzichte van 2015 (5.700,00 euro) zijn de lasten in de begroting hoger (7.500 euro). De stijging van de lasten wordt veroorzaakt door het wegvallen van een korting op de huur. De met de verhuurder afgesproken korting over een periode van drie jaar, is in 2017 niet meer van kracht. </w:t>
      </w:r>
      <w:r>
        <w:t xml:space="preserve">De inspanningen van het bestuur zijn er echter op gericht om opnieuw een korting op de huur bij de verhuurder te bedingen. </w:t>
      </w:r>
    </w:p>
    <w:p w:rsidR="00AD1943" w:rsidRPr="00AD1943" w:rsidRDefault="00AD1943" w:rsidP="000D19EA">
      <w:pPr>
        <w:pStyle w:val="Lijstalinea"/>
        <w:numPr>
          <w:ilvl w:val="0"/>
          <w:numId w:val="4"/>
        </w:numPr>
        <w:rPr>
          <w:b/>
        </w:rPr>
      </w:pPr>
      <w:r>
        <w:t>Voor gas, licht en water zijn in 2017 (4.000,00 euro) ten opzichte van 2015 (5.500,00 euro) lagere lasten opgenomen (zie de uitleg ter zake bij de behandeling van de winst- en verliesrekening).</w:t>
      </w:r>
    </w:p>
    <w:p w:rsidR="00AD1943" w:rsidRPr="00AD1943" w:rsidRDefault="00AD1943" w:rsidP="000D19EA">
      <w:pPr>
        <w:pStyle w:val="Lijstalinea"/>
        <w:numPr>
          <w:ilvl w:val="0"/>
          <w:numId w:val="4"/>
        </w:numPr>
        <w:rPr>
          <w:b/>
        </w:rPr>
      </w:pPr>
      <w:r>
        <w:t>De in de begroting opgenomen lasten voor beveiliging (400,00), assurantiën (400,00 euro) komen overeen met de begroting 2015.</w:t>
      </w:r>
    </w:p>
    <w:p w:rsidR="00737D40" w:rsidRPr="00737D40" w:rsidRDefault="00AD1943" w:rsidP="000D19EA">
      <w:pPr>
        <w:pStyle w:val="Lijstalinea"/>
        <w:numPr>
          <w:ilvl w:val="0"/>
          <w:numId w:val="4"/>
        </w:numPr>
        <w:rPr>
          <w:b/>
        </w:rPr>
      </w:pPr>
      <w:r>
        <w:t xml:space="preserve">Voor onderhoud is een hoger bedrag </w:t>
      </w:r>
      <w:r w:rsidR="00737D40">
        <w:t xml:space="preserve">in de begroting 2017 </w:t>
      </w:r>
      <w:r>
        <w:t>opgenomen, vanwege de situatie</w:t>
      </w:r>
      <w:r w:rsidR="00737D40">
        <w:t xml:space="preserve"> dat verouderde apparatuur defect kan raken.</w:t>
      </w:r>
    </w:p>
    <w:p w:rsidR="00AD1943" w:rsidRPr="00AD1943" w:rsidRDefault="00737D40" w:rsidP="000D19EA">
      <w:pPr>
        <w:pStyle w:val="Lijstalinea"/>
        <w:numPr>
          <w:ilvl w:val="0"/>
          <w:numId w:val="4"/>
        </w:numPr>
        <w:rPr>
          <w:b/>
        </w:rPr>
      </w:pPr>
      <w:r>
        <w:t>V</w:t>
      </w:r>
      <w:r w:rsidR="00AD1943">
        <w:t>oor schoonmaak is een lager bedrag opgenomen (1.000,00 euro)</w:t>
      </w:r>
      <w:r>
        <w:t>,</w:t>
      </w:r>
      <w:r w:rsidR="00AD1943">
        <w:t xml:space="preserve"> gebaseerd op de ervaringen in 2016.</w:t>
      </w:r>
    </w:p>
    <w:p w:rsidR="00AD1943" w:rsidRPr="00AD1943" w:rsidRDefault="00AD1943" w:rsidP="000D19EA">
      <w:pPr>
        <w:pStyle w:val="Lijstalinea"/>
        <w:numPr>
          <w:ilvl w:val="0"/>
          <w:numId w:val="4"/>
        </w:numPr>
        <w:rPr>
          <w:b/>
        </w:rPr>
      </w:pPr>
      <w:r>
        <w:t>Voor de exploitatie van het gebouw is totaal aan lasten voor 2017 begroot: 14.500,00 ten opzichte van 15.300,00 euro in 2016.</w:t>
      </w:r>
    </w:p>
    <w:p w:rsidR="00AD1943" w:rsidRPr="004609BA" w:rsidRDefault="00AD1943" w:rsidP="000D19EA">
      <w:pPr>
        <w:pStyle w:val="Lijstalinea"/>
        <w:numPr>
          <w:ilvl w:val="0"/>
          <w:numId w:val="4"/>
        </w:numPr>
        <w:rPr>
          <w:b/>
        </w:rPr>
      </w:pPr>
      <w:r>
        <w:t>De lasten van het buffet zijn in de begroting 2017 lager, dan in 2016</w:t>
      </w:r>
      <w:r w:rsidR="004609BA">
        <w:t xml:space="preserve"> vanwege de situatie dat de kosten van consumpties veelal bij de zaalhuur zijn inbegrepen.</w:t>
      </w:r>
    </w:p>
    <w:p w:rsidR="004609BA" w:rsidRPr="004609BA" w:rsidRDefault="004609BA" w:rsidP="000D19EA">
      <w:pPr>
        <w:pStyle w:val="Lijstalinea"/>
        <w:numPr>
          <w:ilvl w:val="0"/>
          <w:numId w:val="4"/>
        </w:numPr>
        <w:rPr>
          <w:b/>
        </w:rPr>
      </w:pPr>
      <w:r>
        <w:t>De lasten van de activiteitencommissie ad 1.500,00 komen overeen met het bedrag zoals opgenomen in de begroting (betreft een vast bedrag).</w:t>
      </w:r>
    </w:p>
    <w:p w:rsidR="004609BA" w:rsidRPr="004609BA" w:rsidRDefault="004609BA" w:rsidP="004609BA">
      <w:pPr>
        <w:pStyle w:val="Lijstalinea"/>
        <w:numPr>
          <w:ilvl w:val="0"/>
          <w:numId w:val="4"/>
        </w:numPr>
        <w:rPr>
          <w:b/>
        </w:rPr>
      </w:pPr>
      <w:r>
        <w:t>Aan personele lasten is – mede gebaseerd op de ervaringen in 2016 - een lager bedrag opgenomen (2.500,00 euro). Ook de lasten van het verenigingsblad zijn ten opzichte van 2016 iets verlaagd (6.000,00 euro).</w:t>
      </w:r>
    </w:p>
    <w:p w:rsidR="004609BA" w:rsidRPr="004609BA" w:rsidRDefault="004609BA" w:rsidP="004609BA">
      <w:pPr>
        <w:pStyle w:val="Lijstalinea"/>
        <w:numPr>
          <w:ilvl w:val="0"/>
          <w:numId w:val="4"/>
        </w:numPr>
        <w:rPr>
          <w:b/>
        </w:rPr>
      </w:pPr>
      <w:r>
        <w:t>De lasten van de website (500,00 euro) en onvoorzien (500,00 euro) komen in de begroting 2017 overeen met de begroting 2016.</w:t>
      </w:r>
    </w:p>
    <w:p w:rsidR="004609BA" w:rsidRPr="004609BA" w:rsidRDefault="004609BA" w:rsidP="004609BA">
      <w:pPr>
        <w:pStyle w:val="Lijstalinea"/>
        <w:numPr>
          <w:ilvl w:val="0"/>
          <w:numId w:val="4"/>
        </w:numPr>
        <w:rPr>
          <w:b/>
        </w:rPr>
      </w:pPr>
      <w:r>
        <w:t>Voor overige kosten is in 2017 een bedrag in de begroting opgenomen van 2.900,00 euro (in 2016: 2.850,00 euro). Een specificatie van de overige kosten is bij de vergaderstukken gevoegd.</w:t>
      </w:r>
    </w:p>
    <w:p w:rsidR="004609BA" w:rsidRPr="004609BA" w:rsidRDefault="004609BA" w:rsidP="004609BA">
      <w:pPr>
        <w:pStyle w:val="Lijstalinea"/>
        <w:ind w:left="1080"/>
        <w:rPr>
          <w:b/>
        </w:rPr>
      </w:pPr>
    </w:p>
    <w:p w:rsidR="00553E00" w:rsidRDefault="00553E00" w:rsidP="00553E00">
      <w:pPr>
        <w:pStyle w:val="Lijstalinea"/>
        <w:numPr>
          <w:ilvl w:val="0"/>
          <w:numId w:val="4"/>
        </w:numPr>
      </w:pPr>
      <w:r w:rsidRPr="00416DE5">
        <w:rPr>
          <w:b/>
        </w:rPr>
        <w:t>Beslui</w:t>
      </w:r>
      <w:r w:rsidR="004609BA">
        <w:rPr>
          <w:b/>
        </w:rPr>
        <w:t>t ‘Vaststelling contributie 2017</w:t>
      </w:r>
      <w:r w:rsidRPr="00416DE5">
        <w:rPr>
          <w:b/>
        </w:rPr>
        <w:t>’:</w:t>
      </w:r>
      <w:r w:rsidR="00416DE5">
        <w:t xml:space="preserve"> de </w:t>
      </w:r>
      <w:r>
        <w:t>ve</w:t>
      </w:r>
      <w:r w:rsidR="00416DE5">
        <w:t xml:space="preserve">rgadering </w:t>
      </w:r>
      <w:r>
        <w:t>verklaart zich akkoord met het voorstel van het bestuur, inho</w:t>
      </w:r>
      <w:r w:rsidR="004609BA">
        <w:t>udende dat ten opzichte van 2016</w:t>
      </w:r>
      <w:r>
        <w:t xml:space="preserve"> de contributie 201</w:t>
      </w:r>
      <w:r w:rsidR="004609BA">
        <w:t>7</w:t>
      </w:r>
      <w:r w:rsidR="00737D40">
        <w:t xml:space="preserve"> </w:t>
      </w:r>
      <w:r>
        <w:t>niet wordt ve</w:t>
      </w:r>
      <w:r w:rsidR="004609BA">
        <w:t>rhoogd. De contributie 2017</w:t>
      </w:r>
      <w:r w:rsidR="00416DE5">
        <w:t xml:space="preserve"> wordt vastgesteld op </w:t>
      </w:r>
      <w:r>
        <w:t>17,50 euro.</w:t>
      </w:r>
    </w:p>
    <w:p w:rsidR="00416DE5" w:rsidRDefault="00416DE5" w:rsidP="00416DE5">
      <w:pPr>
        <w:pStyle w:val="Lijstalinea"/>
        <w:ind w:left="1080"/>
      </w:pPr>
    </w:p>
    <w:p w:rsidR="00553E00" w:rsidRDefault="00553E00" w:rsidP="00553E00">
      <w:pPr>
        <w:pStyle w:val="Lijstalinea"/>
        <w:numPr>
          <w:ilvl w:val="0"/>
          <w:numId w:val="16"/>
        </w:numPr>
        <w:rPr>
          <w:b/>
        </w:rPr>
      </w:pPr>
      <w:r>
        <w:rPr>
          <w:b/>
        </w:rPr>
        <w:t>Rondvraag</w:t>
      </w:r>
    </w:p>
    <w:p w:rsidR="00737D40" w:rsidRPr="00737D40" w:rsidRDefault="004609BA" w:rsidP="00457421">
      <w:pPr>
        <w:pStyle w:val="Lijstalinea"/>
        <w:numPr>
          <w:ilvl w:val="0"/>
          <w:numId w:val="4"/>
        </w:numPr>
        <w:rPr>
          <w:b/>
        </w:rPr>
      </w:pPr>
      <w:r>
        <w:t>De heer Bommelé vraag</w:t>
      </w:r>
      <w:r w:rsidR="001545A6">
        <w:t xml:space="preserve">t of het bestuur momenteel nog actief is daar waar het betreft het vinden van een ander kantoor. De voorzitter antwoordt ontkennend op deze vraag. Op het verzoek van het bestuur heeft het stadsdeelkantoor drie alternatieven voor de huidige kantoorruimte aangedragen, maar geen van de alternatieven bleek geschikt te zijn. Desgevraagd geeft de voorzitter aan, dat in het kader van een alternatief </w:t>
      </w:r>
      <w:r w:rsidR="001545A6">
        <w:lastRenderedPageBreak/>
        <w:t>voor de huidige kantoorruimte ook is nagedacht en gesproken over Narcislaan 4. Zoals inmiddels bekend is dat geen optie. Voorts is er momenteel geen noodzaak meer om uit te zi</w:t>
      </w:r>
      <w:r w:rsidR="00457421">
        <w:t xml:space="preserve">en naar een ander kantoor, daar de verbouwing – verricht door de medehuurder – voor een groot deel is afgerond en het kantoor, dat wordt gerund door de twee vrijwilligsters Cornelia en Vera, zeer goed functioneert. </w:t>
      </w:r>
    </w:p>
    <w:p w:rsidR="00457421" w:rsidRPr="00737D40" w:rsidRDefault="00457421" w:rsidP="00737D40">
      <w:pPr>
        <w:pStyle w:val="Lijstalinea"/>
        <w:numPr>
          <w:ilvl w:val="0"/>
          <w:numId w:val="4"/>
        </w:numPr>
        <w:rPr>
          <w:b/>
        </w:rPr>
      </w:pPr>
      <w:r>
        <w:t>Daarnaast is ook de Activiteitencommissie weer gestart, onder leiding van Stef Brinkhorst.</w:t>
      </w:r>
      <w:r w:rsidR="00737D40">
        <w:rPr>
          <w:b/>
        </w:rPr>
        <w:t xml:space="preserve"> </w:t>
      </w:r>
      <w:r>
        <w:t>In aansluiting hierop wordt Stef Brinkhorst geïntroduceerd aan de algemene ledenvergadering waarna hij de activiteiten nader toelicht, welke de komende periode op de rol staan.</w:t>
      </w:r>
      <w:r w:rsidR="00737D40">
        <w:rPr>
          <w:b/>
        </w:rPr>
        <w:t xml:space="preserve"> </w:t>
      </w:r>
      <w:r>
        <w:t>Het betreft: rondwandelingen op de zandmotor, tijdens de kerstperiode een bezoek aan een kerstmarkt in Duitsland, een bezoek aan het Westlands museum, een voordracht en presentatie over duurzaamheid (isolatie, subsidiemogelijkheden e.d.), in samenwerking met de IVV natuurwandelingen (in het najaar). In het verenigingsblad worden alle activiteiten met data vermeld, alsmede een oproep om de Activiteitencommissie te komen versterken (in de vorm van een enquête met vragen: naar welke activiteiten gaat uw voorkeur uit en kunt u bij de organisatie daarvan eventueel een helpende hand bieden).</w:t>
      </w:r>
    </w:p>
    <w:p w:rsidR="008563C1" w:rsidRPr="00737D40" w:rsidRDefault="00457421" w:rsidP="008563C1">
      <w:pPr>
        <w:pStyle w:val="Lijstalinea"/>
        <w:numPr>
          <w:ilvl w:val="0"/>
          <w:numId w:val="4"/>
        </w:numPr>
        <w:rPr>
          <w:b/>
        </w:rPr>
      </w:pPr>
      <w:r>
        <w:t>De secretaris, Jan Hofker, roept tot slot de aanwezigen op om het belang van het lidmaatschap va</w:t>
      </w:r>
      <w:r w:rsidR="00B91AD3">
        <w:t>n de Wijkvereniging in de eigen omgeving onder de aandacht te brengen en daarbij tevens erop te attenderen dat de Wijkvereniging ook ondersteunend werk verricht voor het Wijkberaad.</w:t>
      </w:r>
      <w:r>
        <w:t xml:space="preserve"> </w:t>
      </w:r>
    </w:p>
    <w:p w:rsidR="00737D40" w:rsidRPr="00737D40" w:rsidRDefault="00737D40" w:rsidP="00737D40">
      <w:pPr>
        <w:pStyle w:val="Lijstalinea"/>
        <w:ind w:left="1080"/>
        <w:rPr>
          <w:b/>
        </w:rPr>
      </w:pPr>
    </w:p>
    <w:p w:rsidR="008563C1" w:rsidRDefault="008563C1" w:rsidP="008563C1">
      <w:pPr>
        <w:pStyle w:val="Lijstalinea"/>
        <w:numPr>
          <w:ilvl w:val="0"/>
          <w:numId w:val="16"/>
        </w:numPr>
        <w:rPr>
          <w:b/>
        </w:rPr>
      </w:pPr>
      <w:r>
        <w:rPr>
          <w:b/>
        </w:rPr>
        <w:t>Sluiting</w:t>
      </w:r>
    </w:p>
    <w:p w:rsidR="000614C4" w:rsidRPr="00B36F04" w:rsidRDefault="008563C1" w:rsidP="00B36F04">
      <w:pPr>
        <w:pStyle w:val="Lijstalinea"/>
        <w:numPr>
          <w:ilvl w:val="0"/>
          <w:numId w:val="4"/>
        </w:numPr>
        <w:rPr>
          <w:b/>
        </w:rPr>
      </w:pPr>
      <w:r>
        <w:t>De voorzitter dankt de aanwezigen voor het constructieve overleg en sluit vervolgens de vergadering.  Na de vergadering is er gelegenheid informeel met elkaar en met het bestuur onder het genot van een hapje en drankje van gedachten te wisselen</w:t>
      </w:r>
      <w:r w:rsidR="00B36F04">
        <w:t>.</w:t>
      </w:r>
    </w:p>
    <w:p w:rsidR="0003522E" w:rsidRPr="00B36F04" w:rsidRDefault="0003522E">
      <w:pPr>
        <w:pStyle w:val="Lijstalinea"/>
        <w:numPr>
          <w:ilvl w:val="0"/>
          <w:numId w:val="4"/>
        </w:numPr>
        <w:rPr>
          <w:b/>
        </w:rPr>
      </w:pPr>
    </w:p>
    <w:sectPr w:rsidR="0003522E" w:rsidRPr="00B36F04" w:rsidSect="00C02032">
      <w:footerReference w:type="default" r:id="rId8"/>
      <w:pgSz w:w="11906" w:h="16838"/>
      <w:pgMar w:top="426" w:right="42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AF2" w:rsidRDefault="00160AF2" w:rsidP="00570069">
      <w:pPr>
        <w:spacing w:after="0" w:line="240" w:lineRule="auto"/>
      </w:pPr>
      <w:r>
        <w:separator/>
      </w:r>
    </w:p>
  </w:endnote>
  <w:endnote w:type="continuationSeparator" w:id="0">
    <w:p w:rsidR="00160AF2" w:rsidRDefault="00160AF2" w:rsidP="0057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53217"/>
      <w:docPartObj>
        <w:docPartGallery w:val="Page Numbers (Bottom of Page)"/>
        <w:docPartUnique/>
      </w:docPartObj>
    </w:sdtPr>
    <w:sdtContent>
      <w:p w:rsidR="00130FD5" w:rsidRDefault="0001696E">
        <w:pPr>
          <w:pStyle w:val="Voettekst"/>
          <w:jc w:val="right"/>
        </w:pPr>
        <w:r>
          <w:fldChar w:fldCharType="begin"/>
        </w:r>
        <w:r w:rsidR="00130FD5">
          <w:instrText>PAGE   \* MERGEFORMAT</w:instrText>
        </w:r>
        <w:r>
          <w:fldChar w:fldCharType="separate"/>
        </w:r>
        <w:r w:rsidR="00A01A97">
          <w:rPr>
            <w:noProof/>
          </w:rPr>
          <w:t>7</w:t>
        </w:r>
        <w:r>
          <w:fldChar w:fldCharType="end"/>
        </w:r>
      </w:p>
    </w:sdtContent>
  </w:sdt>
  <w:p w:rsidR="00130FD5" w:rsidRDefault="00130FD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AF2" w:rsidRDefault="00160AF2" w:rsidP="00570069">
      <w:pPr>
        <w:spacing w:after="0" w:line="240" w:lineRule="auto"/>
      </w:pPr>
      <w:r>
        <w:separator/>
      </w:r>
    </w:p>
  </w:footnote>
  <w:footnote w:type="continuationSeparator" w:id="0">
    <w:p w:rsidR="00160AF2" w:rsidRDefault="00160AF2" w:rsidP="00570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8A3"/>
    <w:multiLevelType w:val="hybridMultilevel"/>
    <w:tmpl w:val="2B6C4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0623B1"/>
    <w:multiLevelType w:val="hybridMultilevel"/>
    <w:tmpl w:val="63067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CC3136"/>
    <w:multiLevelType w:val="hybridMultilevel"/>
    <w:tmpl w:val="4B4041A6"/>
    <w:lvl w:ilvl="0" w:tplc="FB5A681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73D3464"/>
    <w:multiLevelType w:val="hybridMultilevel"/>
    <w:tmpl w:val="8B164F1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7F0BC4"/>
    <w:multiLevelType w:val="hybridMultilevel"/>
    <w:tmpl w:val="18E68A92"/>
    <w:lvl w:ilvl="0" w:tplc="EAEC28F2">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8483AFE"/>
    <w:multiLevelType w:val="hybridMultilevel"/>
    <w:tmpl w:val="6BA894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D83BCE"/>
    <w:multiLevelType w:val="hybridMultilevel"/>
    <w:tmpl w:val="29F62F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CB4B74"/>
    <w:multiLevelType w:val="hybridMultilevel"/>
    <w:tmpl w:val="1B004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EA7F7D"/>
    <w:multiLevelType w:val="hybridMultilevel"/>
    <w:tmpl w:val="C3A2C590"/>
    <w:lvl w:ilvl="0" w:tplc="2F66C40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A367B1F"/>
    <w:multiLevelType w:val="hybridMultilevel"/>
    <w:tmpl w:val="EC9243FE"/>
    <w:lvl w:ilvl="0" w:tplc="D50A77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3D3D0CE2"/>
    <w:multiLevelType w:val="hybridMultilevel"/>
    <w:tmpl w:val="AAA05256"/>
    <w:lvl w:ilvl="0" w:tplc="D2A20A6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48A36013"/>
    <w:multiLevelType w:val="hybridMultilevel"/>
    <w:tmpl w:val="80DE216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9537359"/>
    <w:multiLevelType w:val="hybridMultilevel"/>
    <w:tmpl w:val="A2447346"/>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CE72213"/>
    <w:multiLevelType w:val="hybridMultilevel"/>
    <w:tmpl w:val="3FF4E20C"/>
    <w:lvl w:ilvl="0" w:tplc="9E3A9720">
      <w:start w:val="1"/>
      <w:numFmt w:val="bullet"/>
      <w:lvlText w:val=""/>
      <w:lvlJc w:val="left"/>
      <w:pPr>
        <w:ind w:left="1440" w:hanging="360"/>
      </w:pPr>
      <w:rPr>
        <w:rFonts w:ascii="Symbol" w:eastAsiaTheme="minorHAnsi" w:hAnsi="Symbol" w:cstheme="minorBidi"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80D4CBA"/>
    <w:multiLevelType w:val="hybridMultilevel"/>
    <w:tmpl w:val="832CC97A"/>
    <w:lvl w:ilvl="0" w:tplc="8334E6F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7A2B1C8B"/>
    <w:multiLevelType w:val="hybridMultilevel"/>
    <w:tmpl w:val="814229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14"/>
  </w:num>
  <w:num w:numId="6">
    <w:abstractNumId w:val="1"/>
  </w:num>
  <w:num w:numId="7">
    <w:abstractNumId w:val="7"/>
  </w:num>
  <w:num w:numId="8">
    <w:abstractNumId w:val="15"/>
  </w:num>
  <w:num w:numId="9">
    <w:abstractNumId w:val="10"/>
  </w:num>
  <w:num w:numId="10">
    <w:abstractNumId w:val="13"/>
  </w:num>
  <w:num w:numId="11">
    <w:abstractNumId w:val="6"/>
  </w:num>
  <w:num w:numId="12">
    <w:abstractNumId w:val="5"/>
  </w:num>
  <w:num w:numId="13">
    <w:abstractNumId w:val="11"/>
  </w:num>
  <w:num w:numId="14">
    <w:abstractNumId w:val="3"/>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C852A0"/>
    <w:rsid w:val="00001172"/>
    <w:rsid w:val="00014D09"/>
    <w:rsid w:val="0001696E"/>
    <w:rsid w:val="00020DDB"/>
    <w:rsid w:val="000248A3"/>
    <w:rsid w:val="00025312"/>
    <w:rsid w:val="0003522E"/>
    <w:rsid w:val="00052AE8"/>
    <w:rsid w:val="0006140A"/>
    <w:rsid w:val="000614C4"/>
    <w:rsid w:val="00074B55"/>
    <w:rsid w:val="0008607F"/>
    <w:rsid w:val="00086786"/>
    <w:rsid w:val="00086801"/>
    <w:rsid w:val="000911DC"/>
    <w:rsid w:val="00094C3F"/>
    <w:rsid w:val="000B2D3F"/>
    <w:rsid w:val="000B6B86"/>
    <w:rsid w:val="000D19EA"/>
    <w:rsid w:val="000D2429"/>
    <w:rsid w:val="000D6986"/>
    <w:rsid w:val="000E304F"/>
    <w:rsid w:val="000F0A2F"/>
    <w:rsid w:val="000F5060"/>
    <w:rsid w:val="0010573C"/>
    <w:rsid w:val="001076E2"/>
    <w:rsid w:val="001103BB"/>
    <w:rsid w:val="00112041"/>
    <w:rsid w:val="00122557"/>
    <w:rsid w:val="00130FD5"/>
    <w:rsid w:val="001358D7"/>
    <w:rsid w:val="001449D6"/>
    <w:rsid w:val="001545A6"/>
    <w:rsid w:val="0015697C"/>
    <w:rsid w:val="00160759"/>
    <w:rsid w:val="00160AF2"/>
    <w:rsid w:val="00163F52"/>
    <w:rsid w:val="0017349A"/>
    <w:rsid w:val="00175440"/>
    <w:rsid w:val="00181B4F"/>
    <w:rsid w:val="001848CE"/>
    <w:rsid w:val="00192DA3"/>
    <w:rsid w:val="001A0F57"/>
    <w:rsid w:val="001B0201"/>
    <w:rsid w:val="001B0C0B"/>
    <w:rsid w:val="001B7302"/>
    <w:rsid w:val="001D1AEB"/>
    <w:rsid w:val="001D22F4"/>
    <w:rsid w:val="001E3CFA"/>
    <w:rsid w:val="001F4CBF"/>
    <w:rsid w:val="0020230F"/>
    <w:rsid w:val="00211128"/>
    <w:rsid w:val="00213CD2"/>
    <w:rsid w:val="002223AD"/>
    <w:rsid w:val="00231757"/>
    <w:rsid w:val="0023189E"/>
    <w:rsid w:val="00231E6E"/>
    <w:rsid w:val="002326F0"/>
    <w:rsid w:val="0023352C"/>
    <w:rsid w:val="002344FE"/>
    <w:rsid w:val="002574DC"/>
    <w:rsid w:val="00265358"/>
    <w:rsid w:val="0027060E"/>
    <w:rsid w:val="0027180E"/>
    <w:rsid w:val="00275CA0"/>
    <w:rsid w:val="00280887"/>
    <w:rsid w:val="00281512"/>
    <w:rsid w:val="00281E0B"/>
    <w:rsid w:val="002825A1"/>
    <w:rsid w:val="002830C9"/>
    <w:rsid w:val="0028335C"/>
    <w:rsid w:val="002849C3"/>
    <w:rsid w:val="0029070D"/>
    <w:rsid w:val="002931DA"/>
    <w:rsid w:val="00294DC8"/>
    <w:rsid w:val="002A10E8"/>
    <w:rsid w:val="002A2070"/>
    <w:rsid w:val="002A3EEC"/>
    <w:rsid w:val="002A6A48"/>
    <w:rsid w:val="002B0D65"/>
    <w:rsid w:val="002B72B1"/>
    <w:rsid w:val="002C064A"/>
    <w:rsid w:val="002C1712"/>
    <w:rsid w:val="002C4C1D"/>
    <w:rsid w:val="002C58BA"/>
    <w:rsid w:val="002D35AC"/>
    <w:rsid w:val="002D3AA3"/>
    <w:rsid w:val="002F5E0B"/>
    <w:rsid w:val="00306FFC"/>
    <w:rsid w:val="00310295"/>
    <w:rsid w:val="0031180E"/>
    <w:rsid w:val="0031361F"/>
    <w:rsid w:val="00315B1D"/>
    <w:rsid w:val="00317C8E"/>
    <w:rsid w:val="00320CE6"/>
    <w:rsid w:val="00323FFA"/>
    <w:rsid w:val="0032533C"/>
    <w:rsid w:val="00332D1D"/>
    <w:rsid w:val="00335ED9"/>
    <w:rsid w:val="00346ECD"/>
    <w:rsid w:val="00355195"/>
    <w:rsid w:val="00365FB2"/>
    <w:rsid w:val="003710F4"/>
    <w:rsid w:val="00373473"/>
    <w:rsid w:val="00380C54"/>
    <w:rsid w:val="00386F82"/>
    <w:rsid w:val="00391FBE"/>
    <w:rsid w:val="003932D7"/>
    <w:rsid w:val="003A0546"/>
    <w:rsid w:val="003A3927"/>
    <w:rsid w:val="003A70B5"/>
    <w:rsid w:val="003B1980"/>
    <w:rsid w:val="003C3B8F"/>
    <w:rsid w:val="003C5C02"/>
    <w:rsid w:val="003C6AED"/>
    <w:rsid w:val="003D1031"/>
    <w:rsid w:val="003D30BD"/>
    <w:rsid w:val="003D56CE"/>
    <w:rsid w:val="003D5789"/>
    <w:rsid w:val="003D7430"/>
    <w:rsid w:val="003E14BB"/>
    <w:rsid w:val="003F43E1"/>
    <w:rsid w:val="003F5231"/>
    <w:rsid w:val="004131FA"/>
    <w:rsid w:val="00416DE5"/>
    <w:rsid w:val="00425C21"/>
    <w:rsid w:val="00433C3D"/>
    <w:rsid w:val="004416F4"/>
    <w:rsid w:val="00441960"/>
    <w:rsid w:val="00456485"/>
    <w:rsid w:val="004565E1"/>
    <w:rsid w:val="00457421"/>
    <w:rsid w:val="004609BA"/>
    <w:rsid w:val="00467038"/>
    <w:rsid w:val="004774BF"/>
    <w:rsid w:val="00482F9C"/>
    <w:rsid w:val="00492553"/>
    <w:rsid w:val="0049453E"/>
    <w:rsid w:val="004945F2"/>
    <w:rsid w:val="004B0ED0"/>
    <w:rsid w:val="004C22BB"/>
    <w:rsid w:val="004C2787"/>
    <w:rsid w:val="004C2800"/>
    <w:rsid w:val="004C3B15"/>
    <w:rsid w:val="004C3D1A"/>
    <w:rsid w:val="004D0F3E"/>
    <w:rsid w:val="004D1D83"/>
    <w:rsid w:val="004D2670"/>
    <w:rsid w:val="004D3D01"/>
    <w:rsid w:val="004E6782"/>
    <w:rsid w:val="004F322A"/>
    <w:rsid w:val="004F585D"/>
    <w:rsid w:val="004F7C6A"/>
    <w:rsid w:val="00502116"/>
    <w:rsid w:val="00512C7F"/>
    <w:rsid w:val="00513FB3"/>
    <w:rsid w:val="00514205"/>
    <w:rsid w:val="0051442C"/>
    <w:rsid w:val="00520629"/>
    <w:rsid w:val="00521E3A"/>
    <w:rsid w:val="00522255"/>
    <w:rsid w:val="00526244"/>
    <w:rsid w:val="00527D76"/>
    <w:rsid w:val="00527FB8"/>
    <w:rsid w:val="00532735"/>
    <w:rsid w:val="00532757"/>
    <w:rsid w:val="0054287B"/>
    <w:rsid w:val="00553E00"/>
    <w:rsid w:val="00561444"/>
    <w:rsid w:val="00563C39"/>
    <w:rsid w:val="00566E10"/>
    <w:rsid w:val="00570069"/>
    <w:rsid w:val="005748B0"/>
    <w:rsid w:val="00575BD2"/>
    <w:rsid w:val="00576293"/>
    <w:rsid w:val="0058453B"/>
    <w:rsid w:val="00593E2D"/>
    <w:rsid w:val="005A33E0"/>
    <w:rsid w:val="005A3E71"/>
    <w:rsid w:val="005B06FE"/>
    <w:rsid w:val="005B1321"/>
    <w:rsid w:val="005D2C56"/>
    <w:rsid w:val="005E3A63"/>
    <w:rsid w:val="005E66F7"/>
    <w:rsid w:val="005F297C"/>
    <w:rsid w:val="005F3C91"/>
    <w:rsid w:val="006001B3"/>
    <w:rsid w:val="00601552"/>
    <w:rsid w:val="00605171"/>
    <w:rsid w:val="00617749"/>
    <w:rsid w:val="006278D7"/>
    <w:rsid w:val="00627A71"/>
    <w:rsid w:val="00630402"/>
    <w:rsid w:val="00635C96"/>
    <w:rsid w:val="00636438"/>
    <w:rsid w:val="00640787"/>
    <w:rsid w:val="00657DB6"/>
    <w:rsid w:val="006646C6"/>
    <w:rsid w:val="00670C82"/>
    <w:rsid w:val="0067230E"/>
    <w:rsid w:val="006737E4"/>
    <w:rsid w:val="0067659A"/>
    <w:rsid w:val="00690542"/>
    <w:rsid w:val="00691E32"/>
    <w:rsid w:val="006941BB"/>
    <w:rsid w:val="00696431"/>
    <w:rsid w:val="00697EE6"/>
    <w:rsid w:val="006B0B8C"/>
    <w:rsid w:val="006C5150"/>
    <w:rsid w:val="006C6023"/>
    <w:rsid w:val="006E0597"/>
    <w:rsid w:val="006E6236"/>
    <w:rsid w:val="006F228C"/>
    <w:rsid w:val="006F23E8"/>
    <w:rsid w:val="00710DBB"/>
    <w:rsid w:val="00727837"/>
    <w:rsid w:val="00737D40"/>
    <w:rsid w:val="00737E6F"/>
    <w:rsid w:val="00753D3B"/>
    <w:rsid w:val="0076173C"/>
    <w:rsid w:val="00774BFA"/>
    <w:rsid w:val="0077788B"/>
    <w:rsid w:val="00777FA9"/>
    <w:rsid w:val="00782FA1"/>
    <w:rsid w:val="0078753B"/>
    <w:rsid w:val="00787566"/>
    <w:rsid w:val="00790354"/>
    <w:rsid w:val="00795B16"/>
    <w:rsid w:val="00797C60"/>
    <w:rsid w:val="007A392D"/>
    <w:rsid w:val="007B6064"/>
    <w:rsid w:val="007D0AAA"/>
    <w:rsid w:val="007D221A"/>
    <w:rsid w:val="007D508F"/>
    <w:rsid w:val="007F5895"/>
    <w:rsid w:val="008035CC"/>
    <w:rsid w:val="008063ED"/>
    <w:rsid w:val="0081236B"/>
    <w:rsid w:val="00814576"/>
    <w:rsid w:val="00826E6D"/>
    <w:rsid w:val="00832B6C"/>
    <w:rsid w:val="00833FE4"/>
    <w:rsid w:val="008563C1"/>
    <w:rsid w:val="0086273D"/>
    <w:rsid w:val="008650E0"/>
    <w:rsid w:val="00865158"/>
    <w:rsid w:val="00866943"/>
    <w:rsid w:val="008703A7"/>
    <w:rsid w:val="00876101"/>
    <w:rsid w:val="008964EE"/>
    <w:rsid w:val="008A6757"/>
    <w:rsid w:val="008D480C"/>
    <w:rsid w:val="008E238C"/>
    <w:rsid w:val="008E5D82"/>
    <w:rsid w:val="008F4375"/>
    <w:rsid w:val="00900BB9"/>
    <w:rsid w:val="009120F7"/>
    <w:rsid w:val="00915D1D"/>
    <w:rsid w:val="00916CCA"/>
    <w:rsid w:val="00916DF1"/>
    <w:rsid w:val="0092070B"/>
    <w:rsid w:val="00923580"/>
    <w:rsid w:val="009321D0"/>
    <w:rsid w:val="00932767"/>
    <w:rsid w:val="00937623"/>
    <w:rsid w:val="00945E26"/>
    <w:rsid w:val="009466F3"/>
    <w:rsid w:val="00952295"/>
    <w:rsid w:val="00955269"/>
    <w:rsid w:val="009553E5"/>
    <w:rsid w:val="0095670C"/>
    <w:rsid w:val="00957D3B"/>
    <w:rsid w:val="0096397C"/>
    <w:rsid w:val="009729B5"/>
    <w:rsid w:val="0097667E"/>
    <w:rsid w:val="00977474"/>
    <w:rsid w:val="00986504"/>
    <w:rsid w:val="0098651E"/>
    <w:rsid w:val="009A01A7"/>
    <w:rsid w:val="009A5EEE"/>
    <w:rsid w:val="009B4031"/>
    <w:rsid w:val="009C765F"/>
    <w:rsid w:val="009D3F5D"/>
    <w:rsid w:val="009E0E56"/>
    <w:rsid w:val="009E477B"/>
    <w:rsid w:val="009E4F41"/>
    <w:rsid w:val="009E5BF2"/>
    <w:rsid w:val="009F2F9E"/>
    <w:rsid w:val="00A01A97"/>
    <w:rsid w:val="00A06D92"/>
    <w:rsid w:val="00A264AB"/>
    <w:rsid w:val="00A26F09"/>
    <w:rsid w:val="00A27DAC"/>
    <w:rsid w:val="00A27DE9"/>
    <w:rsid w:val="00A32077"/>
    <w:rsid w:val="00A35617"/>
    <w:rsid w:val="00A51EE6"/>
    <w:rsid w:val="00A64411"/>
    <w:rsid w:val="00A7240E"/>
    <w:rsid w:val="00A77D10"/>
    <w:rsid w:val="00A93ADE"/>
    <w:rsid w:val="00AA0EDD"/>
    <w:rsid w:val="00AA38F4"/>
    <w:rsid w:val="00AB34C6"/>
    <w:rsid w:val="00AB78A2"/>
    <w:rsid w:val="00AC4289"/>
    <w:rsid w:val="00AC4D96"/>
    <w:rsid w:val="00AC4DDF"/>
    <w:rsid w:val="00AD1943"/>
    <w:rsid w:val="00AD79BD"/>
    <w:rsid w:val="00AF7ADB"/>
    <w:rsid w:val="00B01801"/>
    <w:rsid w:val="00B2346F"/>
    <w:rsid w:val="00B260E6"/>
    <w:rsid w:val="00B3177B"/>
    <w:rsid w:val="00B36164"/>
    <w:rsid w:val="00B36611"/>
    <w:rsid w:val="00B36F04"/>
    <w:rsid w:val="00B514CA"/>
    <w:rsid w:val="00B56A9D"/>
    <w:rsid w:val="00B64583"/>
    <w:rsid w:val="00B70446"/>
    <w:rsid w:val="00B832EB"/>
    <w:rsid w:val="00B91AD3"/>
    <w:rsid w:val="00BA012F"/>
    <w:rsid w:val="00BA0DEB"/>
    <w:rsid w:val="00BA5F47"/>
    <w:rsid w:val="00BB2344"/>
    <w:rsid w:val="00BB394F"/>
    <w:rsid w:val="00BC32A4"/>
    <w:rsid w:val="00BC5F6F"/>
    <w:rsid w:val="00BD24B5"/>
    <w:rsid w:val="00BD3170"/>
    <w:rsid w:val="00BD75C6"/>
    <w:rsid w:val="00BE299E"/>
    <w:rsid w:val="00C00058"/>
    <w:rsid w:val="00C02032"/>
    <w:rsid w:val="00C02423"/>
    <w:rsid w:val="00C02E2F"/>
    <w:rsid w:val="00C03FE1"/>
    <w:rsid w:val="00C06A6C"/>
    <w:rsid w:val="00C06F33"/>
    <w:rsid w:val="00C077CC"/>
    <w:rsid w:val="00C07EF3"/>
    <w:rsid w:val="00C21CAD"/>
    <w:rsid w:val="00C241EB"/>
    <w:rsid w:val="00C25CA6"/>
    <w:rsid w:val="00C31D4D"/>
    <w:rsid w:val="00C37A10"/>
    <w:rsid w:val="00C43C32"/>
    <w:rsid w:val="00C5633A"/>
    <w:rsid w:val="00C62ED5"/>
    <w:rsid w:val="00C6414A"/>
    <w:rsid w:val="00C651BA"/>
    <w:rsid w:val="00C7054F"/>
    <w:rsid w:val="00C72EB4"/>
    <w:rsid w:val="00C81069"/>
    <w:rsid w:val="00C852A0"/>
    <w:rsid w:val="00C91613"/>
    <w:rsid w:val="00C966C0"/>
    <w:rsid w:val="00CA4C76"/>
    <w:rsid w:val="00CB307A"/>
    <w:rsid w:val="00CC3BC3"/>
    <w:rsid w:val="00CC71AA"/>
    <w:rsid w:val="00CD222A"/>
    <w:rsid w:val="00CE0FD4"/>
    <w:rsid w:val="00CE37B9"/>
    <w:rsid w:val="00CE3C9D"/>
    <w:rsid w:val="00CE53D4"/>
    <w:rsid w:val="00CE5B62"/>
    <w:rsid w:val="00CF2350"/>
    <w:rsid w:val="00CF273F"/>
    <w:rsid w:val="00CF5ED6"/>
    <w:rsid w:val="00D0030D"/>
    <w:rsid w:val="00D02161"/>
    <w:rsid w:val="00D02A7F"/>
    <w:rsid w:val="00D11780"/>
    <w:rsid w:val="00D1668B"/>
    <w:rsid w:val="00D30A82"/>
    <w:rsid w:val="00D35390"/>
    <w:rsid w:val="00D44327"/>
    <w:rsid w:val="00D5167A"/>
    <w:rsid w:val="00D51C60"/>
    <w:rsid w:val="00D54CD5"/>
    <w:rsid w:val="00D63837"/>
    <w:rsid w:val="00D72423"/>
    <w:rsid w:val="00D76E1C"/>
    <w:rsid w:val="00D81679"/>
    <w:rsid w:val="00D8296D"/>
    <w:rsid w:val="00D8401C"/>
    <w:rsid w:val="00D85084"/>
    <w:rsid w:val="00D95A61"/>
    <w:rsid w:val="00D97F3E"/>
    <w:rsid w:val="00DA4F7B"/>
    <w:rsid w:val="00DA7A9B"/>
    <w:rsid w:val="00DB056C"/>
    <w:rsid w:val="00DC1B97"/>
    <w:rsid w:val="00DC51C1"/>
    <w:rsid w:val="00DC542C"/>
    <w:rsid w:val="00DD03ED"/>
    <w:rsid w:val="00DD1AB7"/>
    <w:rsid w:val="00DD6AA8"/>
    <w:rsid w:val="00DE596F"/>
    <w:rsid w:val="00DF59BE"/>
    <w:rsid w:val="00E02FA0"/>
    <w:rsid w:val="00E110C9"/>
    <w:rsid w:val="00E2249D"/>
    <w:rsid w:val="00E25C30"/>
    <w:rsid w:val="00E26DB5"/>
    <w:rsid w:val="00E34E5E"/>
    <w:rsid w:val="00E37492"/>
    <w:rsid w:val="00E42F00"/>
    <w:rsid w:val="00E4697D"/>
    <w:rsid w:val="00E61108"/>
    <w:rsid w:val="00E63A00"/>
    <w:rsid w:val="00E70036"/>
    <w:rsid w:val="00EA3F0C"/>
    <w:rsid w:val="00EB1D30"/>
    <w:rsid w:val="00EB776F"/>
    <w:rsid w:val="00EC344A"/>
    <w:rsid w:val="00EC3A88"/>
    <w:rsid w:val="00ED2282"/>
    <w:rsid w:val="00EE17CB"/>
    <w:rsid w:val="00EE19CE"/>
    <w:rsid w:val="00EE6FC8"/>
    <w:rsid w:val="00EF175A"/>
    <w:rsid w:val="00EF3B85"/>
    <w:rsid w:val="00F12263"/>
    <w:rsid w:val="00F22EF2"/>
    <w:rsid w:val="00F2377A"/>
    <w:rsid w:val="00F24C13"/>
    <w:rsid w:val="00F261A2"/>
    <w:rsid w:val="00F3065A"/>
    <w:rsid w:val="00F33D85"/>
    <w:rsid w:val="00F40F33"/>
    <w:rsid w:val="00F43575"/>
    <w:rsid w:val="00F55604"/>
    <w:rsid w:val="00F61C1D"/>
    <w:rsid w:val="00F6451C"/>
    <w:rsid w:val="00F66DCA"/>
    <w:rsid w:val="00F756A5"/>
    <w:rsid w:val="00FA0E6A"/>
    <w:rsid w:val="00FB1865"/>
    <w:rsid w:val="00FB6C73"/>
    <w:rsid w:val="00FC029D"/>
    <w:rsid w:val="00FC0978"/>
    <w:rsid w:val="00FC4E5A"/>
    <w:rsid w:val="00FC7BBD"/>
    <w:rsid w:val="00FD0F68"/>
    <w:rsid w:val="00FE40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E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52A0"/>
    <w:pPr>
      <w:ind w:left="720"/>
      <w:contextualSpacing/>
    </w:pPr>
  </w:style>
  <w:style w:type="character" w:styleId="Hyperlink">
    <w:name w:val="Hyperlink"/>
    <w:basedOn w:val="Standaardalinea-lettertype"/>
    <w:uiPriority w:val="99"/>
    <w:unhideWhenUsed/>
    <w:rsid w:val="0098651E"/>
    <w:rPr>
      <w:color w:val="0000FF" w:themeColor="hyperlink"/>
      <w:u w:val="single"/>
    </w:rPr>
  </w:style>
  <w:style w:type="paragraph" w:styleId="Ballontekst">
    <w:name w:val="Balloon Text"/>
    <w:basedOn w:val="Standaard"/>
    <w:link w:val="BallontekstChar"/>
    <w:uiPriority w:val="99"/>
    <w:semiHidden/>
    <w:unhideWhenUsed/>
    <w:rsid w:val="00C02E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E2F"/>
    <w:rPr>
      <w:rFonts w:ascii="Tahoma" w:hAnsi="Tahoma" w:cs="Tahoma"/>
      <w:sz w:val="16"/>
      <w:szCs w:val="16"/>
    </w:rPr>
  </w:style>
  <w:style w:type="paragraph" w:styleId="Koptekst">
    <w:name w:val="header"/>
    <w:basedOn w:val="Standaard"/>
    <w:link w:val="KoptekstChar"/>
    <w:uiPriority w:val="99"/>
    <w:unhideWhenUsed/>
    <w:rsid w:val="005700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069"/>
  </w:style>
  <w:style w:type="paragraph" w:styleId="Voettekst">
    <w:name w:val="footer"/>
    <w:basedOn w:val="Standaard"/>
    <w:link w:val="VoettekstChar"/>
    <w:uiPriority w:val="99"/>
    <w:unhideWhenUsed/>
    <w:rsid w:val="005700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0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3768</Words>
  <Characters>20724</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Jan</cp:lastModifiedBy>
  <cp:revision>2</cp:revision>
  <cp:lastPrinted>2018-03-18T21:57:00Z</cp:lastPrinted>
  <dcterms:created xsi:type="dcterms:W3CDTF">2018-03-18T22:02:00Z</dcterms:created>
  <dcterms:modified xsi:type="dcterms:W3CDTF">2018-03-18T22:02:00Z</dcterms:modified>
</cp:coreProperties>
</file>